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ELWPTableNormal"/>
        <w:tblpPr w:leftFromText="181" w:rightFromText="181" w:vertAnchor="page" w:horzAnchor="page" w:tblpX="1527" w:tblpY="681"/>
        <w:tblW w:w="6705" w:type="dxa"/>
        <w:tblLayout w:type="fixed"/>
        <w:tblLook w:val="04A0" w:firstRow="1" w:lastRow="0" w:firstColumn="1" w:lastColumn="0" w:noHBand="0" w:noVBand="1"/>
      </w:tblPr>
      <w:tblGrid>
        <w:gridCol w:w="6705"/>
      </w:tblGrid>
      <w:tr w:rsidR="00B050D9" w14:paraId="02761C41" w14:textId="77777777" w:rsidTr="00D603DB">
        <w:trPr>
          <w:trHeight w:hRule="exact" w:val="1806"/>
        </w:trPr>
        <w:tc>
          <w:tcPr>
            <w:tcW w:w="6705" w:type="dxa"/>
          </w:tcPr>
          <w:p w14:paraId="5F921AFB" w14:textId="15CF392B" w:rsidR="00D603DB" w:rsidRDefault="00CD392D" w:rsidP="00CD392D">
            <w:pPr>
              <w:pStyle w:val="Title"/>
              <w:framePr w:hSpace="0" w:wrap="auto" w:vAnchor="margin" w:hAnchor="text" w:xAlign="left" w:yAlign="inline"/>
              <w:suppressOverlap w:val="0"/>
            </w:pPr>
            <w:r>
              <w:t>202</w:t>
            </w:r>
            <w:r w:rsidR="00D35384">
              <w:t>3</w:t>
            </w:r>
            <w:r w:rsidRPr="00CD392D">
              <w:t>-2</w:t>
            </w:r>
            <w:r w:rsidR="00D35384">
              <w:t>4</w:t>
            </w:r>
            <w:r w:rsidRPr="00CD392D">
              <w:t xml:space="preserve"> Joint Fuel Management Program </w:t>
            </w:r>
            <w:r w:rsidR="00D603DB">
              <w:t>(JFMP</w:t>
            </w:r>
            <w:proofErr w:type="gramStart"/>
            <w:r w:rsidR="00D603DB">
              <w:t>);</w:t>
            </w:r>
            <w:proofErr w:type="gramEnd"/>
          </w:p>
          <w:p w14:paraId="494BF801" w14:textId="2C62A649" w:rsidR="00B050D9" w:rsidRPr="00B050D9" w:rsidRDefault="00CD392D" w:rsidP="00CD392D">
            <w:pPr>
              <w:pStyle w:val="Title"/>
              <w:framePr w:hSpace="0" w:wrap="auto" w:vAnchor="margin" w:hAnchor="text" w:xAlign="left" w:yAlign="inline"/>
              <w:suppressOverlap w:val="0"/>
            </w:pPr>
            <w:r w:rsidRPr="00CD392D">
              <w:t>Amendment</w:t>
            </w:r>
            <w:r>
              <w:t>s</w:t>
            </w:r>
          </w:p>
        </w:tc>
      </w:tr>
      <w:tr w:rsidR="00B050D9" w14:paraId="4A1247CD" w14:textId="77777777" w:rsidTr="00D603DB">
        <w:trPr>
          <w:trHeight w:hRule="exact" w:val="1032"/>
        </w:trPr>
        <w:tc>
          <w:tcPr>
            <w:tcW w:w="6705" w:type="dxa"/>
          </w:tcPr>
          <w:p w14:paraId="08268D95" w14:textId="26682D8E" w:rsidR="0045333E" w:rsidRPr="0045333E" w:rsidRDefault="0045333E" w:rsidP="00CD392D">
            <w:pPr>
              <w:spacing w:after="200" w:line="276" w:lineRule="auto"/>
            </w:pPr>
          </w:p>
        </w:tc>
      </w:tr>
    </w:tbl>
    <w:p w14:paraId="3B3A8C94" w14:textId="77777777" w:rsidR="00A05F62" w:rsidRDefault="00CD392D" w:rsidP="00CD392D">
      <w:pPr>
        <w:pStyle w:val="IntroFeatureText"/>
      </w:pPr>
      <w:r>
        <w:t xml:space="preserve">On occasion, it is necessary to modify activities on the approved </w:t>
      </w:r>
      <w:r w:rsidR="00D603DB">
        <w:t xml:space="preserve">JFMP. </w:t>
      </w:r>
    </w:p>
    <w:p w14:paraId="5EDCC226" w14:textId="262B2B8B" w:rsidR="004E30A0" w:rsidRDefault="004E30A0" w:rsidP="00CD392D">
      <w:pPr>
        <w:pStyle w:val="IntroFeatureText"/>
      </w:pPr>
      <w:r>
        <w:t xml:space="preserve">Amendments include changing, rescheduling, </w:t>
      </w:r>
      <w:r w:rsidR="005D3311">
        <w:t>removing,</w:t>
      </w:r>
      <w:r>
        <w:t xml:space="preserve"> or adding new activities to the Joint Fuel Management Program to be conducted this year.</w:t>
      </w:r>
    </w:p>
    <w:p w14:paraId="43217A67" w14:textId="2A15785C" w:rsidR="00CD392D" w:rsidRDefault="00D603DB" w:rsidP="00A05F62">
      <w:pPr>
        <w:pStyle w:val="BodyText"/>
      </w:pPr>
      <w:r>
        <w:t xml:space="preserve">Activities </w:t>
      </w:r>
      <w:r w:rsidR="004E30A0">
        <w:t xml:space="preserve">include planned </w:t>
      </w:r>
      <w:r w:rsidR="00CD392D">
        <w:t>burns</w:t>
      </w:r>
      <w:r>
        <w:t xml:space="preserve"> or </w:t>
      </w:r>
      <w:r w:rsidR="00CD392D">
        <w:t>non-burn treatments</w:t>
      </w:r>
      <w:r>
        <w:t xml:space="preserve"> </w:t>
      </w:r>
      <w:r w:rsidR="004E30A0">
        <w:t xml:space="preserve">(such as </w:t>
      </w:r>
      <w:r>
        <w:t>mowing and slashing</w:t>
      </w:r>
      <w:proofErr w:type="gramStart"/>
      <w:r w:rsidR="004E30A0">
        <w:t>)</w:t>
      </w:r>
      <w:r w:rsidR="00CD392D">
        <w:t>;</w:t>
      </w:r>
      <w:proofErr w:type="gramEnd"/>
      <w:r w:rsidR="00CD392D">
        <w:t xml:space="preserve"> </w:t>
      </w:r>
    </w:p>
    <w:p w14:paraId="3A59568F" w14:textId="15A268A6" w:rsidR="006029DF" w:rsidRDefault="00CD392D" w:rsidP="00A05F62">
      <w:pPr>
        <w:pStyle w:val="BodyText"/>
      </w:pPr>
      <w:r>
        <w:t xml:space="preserve">Amendments </w:t>
      </w:r>
      <w:r w:rsidR="00D603DB">
        <w:t>are</w:t>
      </w:r>
      <w:r>
        <w:t xml:space="preserve"> not </w:t>
      </w:r>
      <w:r w:rsidR="00D603DB">
        <w:t>abl</w:t>
      </w:r>
      <w:r>
        <w:t>e to</w:t>
      </w:r>
      <w:r w:rsidR="00D603DB">
        <w:t xml:space="preserve"> be added</w:t>
      </w:r>
      <w:r>
        <w:t xml:space="preserve"> or removed from the </w:t>
      </w:r>
      <w:r w:rsidR="00A05F62">
        <w:t xml:space="preserve">download </w:t>
      </w:r>
      <w:r>
        <w:t>files and maps</w:t>
      </w:r>
      <w:r w:rsidR="00D603DB">
        <w:t xml:space="preserve"> on this website.</w:t>
      </w:r>
      <w:r w:rsidR="006029DF" w:rsidRPr="006029DF">
        <w:t xml:space="preserve">  </w:t>
      </w:r>
    </w:p>
    <w:p w14:paraId="34ECD5A2" w14:textId="77777777" w:rsidR="004E30A0" w:rsidRDefault="004E30A0" w:rsidP="006029DF">
      <w:pPr>
        <w:pStyle w:val="Heading2"/>
        <w:sectPr w:rsidR="004E30A0" w:rsidSect="00CD392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3" w:right="962" w:bottom="851" w:left="1134" w:header="709" w:footer="397" w:gutter="0"/>
          <w:cols w:space="567"/>
          <w:titlePg/>
          <w:docGrid w:linePitch="360"/>
        </w:sectPr>
      </w:pPr>
    </w:p>
    <w:p w14:paraId="105A875D" w14:textId="000AAF1F" w:rsidR="006029DF" w:rsidRPr="006029DF" w:rsidRDefault="00CD392D" w:rsidP="006029DF">
      <w:pPr>
        <w:pStyle w:val="Heading2"/>
      </w:pPr>
      <w:r w:rsidRPr="00CD392D">
        <w:t>*Type of Amendment</w:t>
      </w:r>
      <w:r>
        <w:t>s</w:t>
      </w:r>
    </w:p>
    <w:p w14:paraId="3AE251C1" w14:textId="69D0E5AA" w:rsidR="00CD392D" w:rsidRDefault="00CD392D" w:rsidP="00CD392D">
      <w:pPr>
        <w:pStyle w:val="BodyText"/>
      </w:pPr>
      <w:r>
        <w:t>1 – new</w:t>
      </w:r>
      <w:r w:rsidR="004E30A0">
        <w:t xml:space="preserve"> planned</w:t>
      </w:r>
      <w:r>
        <w:t xml:space="preserve"> burn,    </w:t>
      </w:r>
    </w:p>
    <w:p w14:paraId="17673C8C" w14:textId="315342D5" w:rsidR="00CD392D" w:rsidRDefault="00CD392D" w:rsidP="00CD392D">
      <w:pPr>
        <w:pStyle w:val="BodyText"/>
      </w:pPr>
      <w:r>
        <w:t xml:space="preserve">2 </w:t>
      </w:r>
      <w:r w:rsidR="00DA46F1">
        <w:t xml:space="preserve">– altered </w:t>
      </w:r>
      <w:r>
        <w:t xml:space="preserve">burn boundary,   </w:t>
      </w:r>
    </w:p>
    <w:p w14:paraId="6E8A7BC2" w14:textId="77777777" w:rsidR="00CD392D" w:rsidRDefault="00CD392D" w:rsidP="00CD392D">
      <w:pPr>
        <w:pStyle w:val="BodyText"/>
      </w:pPr>
      <w:r>
        <w:t xml:space="preserve">3 – altered or additional non burn fuel treatment,    </w:t>
      </w:r>
    </w:p>
    <w:p w14:paraId="51BAA475" w14:textId="0AEBCE93" w:rsidR="00CD392D" w:rsidRDefault="00CD392D" w:rsidP="00CD392D">
      <w:pPr>
        <w:pStyle w:val="BodyText"/>
      </w:pPr>
      <w:r>
        <w:t xml:space="preserve">4 – carryover burn (burn from a previous </w:t>
      </w:r>
      <w:r w:rsidR="00DA46F1">
        <w:t>JFMP</w:t>
      </w:r>
      <w:r>
        <w:t xml:space="preserve">),  </w:t>
      </w:r>
    </w:p>
    <w:p w14:paraId="0043F466" w14:textId="02C7EB90" w:rsidR="00CD392D" w:rsidRDefault="00CD392D" w:rsidP="00CD392D">
      <w:pPr>
        <w:pStyle w:val="BodyText"/>
      </w:pPr>
      <w:r>
        <w:t xml:space="preserve">5 – treatment deleted from </w:t>
      </w:r>
      <w:r w:rsidR="00DA46F1">
        <w:t>JFMP</w:t>
      </w:r>
    </w:p>
    <w:p w14:paraId="4A03A301" w14:textId="49EDC1FA" w:rsidR="00CD392D" w:rsidRDefault="00CD392D" w:rsidP="00CD392D">
      <w:pPr>
        <w:pStyle w:val="BodyText"/>
      </w:pPr>
      <w:r>
        <w:t>6 – name change only</w:t>
      </w:r>
    </w:p>
    <w:p w14:paraId="7C07C556" w14:textId="78F79FFA" w:rsidR="006029DF" w:rsidRDefault="00CD392D" w:rsidP="00CD392D">
      <w:pPr>
        <w:pStyle w:val="BodyText"/>
      </w:pPr>
      <w:r>
        <w:t xml:space="preserve">7 </w:t>
      </w:r>
      <w:r w:rsidR="004E30A0">
        <w:t>–</w:t>
      </w:r>
      <w:r>
        <w:t xml:space="preserve"> Other</w:t>
      </w:r>
    </w:p>
    <w:p w14:paraId="358AE31F" w14:textId="4EC13A79" w:rsidR="004E30A0" w:rsidRDefault="004E30A0" w:rsidP="00CD392D">
      <w:pPr>
        <w:pStyle w:val="BodyText"/>
      </w:pPr>
    </w:p>
    <w:p w14:paraId="65ED0926" w14:textId="77777777" w:rsidR="004E30A0" w:rsidRPr="006029DF" w:rsidRDefault="004E30A0" w:rsidP="00CD392D">
      <w:pPr>
        <w:pStyle w:val="BodyText"/>
      </w:pPr>
    </w:p>
    <w:p w14:paraId="3C564171" w14:textId="22BCB0F8" w:rsidR="004E30A0" w:rsidRPr="004E30A0" w:rsidRDefault="004E30A0" w:rsidP="004E30A0">
      <w:pPr>
        <w:pStyle w:val="Heading2"/>
      </w:pPr>
      <w:r>
        <w:t xml:space="preserve"># </w:t>
      </w:r>
      <w:r w:rsidR="009016B9">
        <w:t xml:space="preserve">Treatment </w:t>
      </w:r>
      <w:r w:rsidRPr="004E30A0">
        <w:t>Type</w:t>
      </w:r>
      <w:r>
        <w:t>s</w:t>
      </w:r>
    </w:p>
    <w:p w14:paraId="1E9A523B" w14:textId="68A1A6F9" w:rsidR="004E30A0" w:rsidRPr="004E30A0" w:rsidRDefault="004E30A0" w:rsidP="004E30A0">
      <w:pPr>
        <w:pStyle w:val="BodyText"/>
      </w:pPr>
      <w:r w:rsidRPr="004E30A0">
        <w:t>Eco – Ecological</w:t>
      </w:r>
    </w:p>
    <w:p w14:paraId="2151628C" w14:textId="7EC7BF03" w:rsidR="004E30A0" w:rsidRPr="004E30A0" w:rsidRDefault="004E30A0" w:rsidP="004E30A0">
      <w:pPr>
        <w:pStyle w:val="BodyText"/>
      </w:pPr>
      <w:r w:rsidRPr="004E30A0">
        <w:t>FRB – Fuel Reduction</w:t>
      </w:r>
    </w:p>
    <w:p w14:paraId="4D204D5F" w14:textId="79F10684" w:rsidR="004E30A0" w:rsidRDefault="004E30A0" w:rsidP="004E30A0">
      <w:pPr>
        <w:pStyle w:val="BodyText"/>
      </w:pPr>
      <w:r w:rsidRPr="004E30A0">
        <w:t>TO – Traditional Owner</w:t>
      </w:r>
    </w:p>
    <w:p w14:paraId="4A320889" w14:textId="79F10684" w:rsidR="009016B9" w:rsidRDefault="009016B9" w:rsidP="004E30A0">
      <w:pPr>
        <w:pStyle w:val="BodyText"/>
      </w:pPr>
      <w:r>
        <w:t xml:space="preserve">MUL </w:t>
      </w:r>
      <w:r w:rsidR="00D76B66">
        <w:t>–</w:t>
      </w:r>
      <w:r>
        <w:t xml:space="preserve"> Mu</w:t>
      </w:r>
      <w:r w:rsidR="00D76B66">
        <w:t>lching</w:t>
      </w:r>
    </w:p>
    <w:p w14:paraId="2A9BA2F3" w14:textId="6A385D28" w:rsidR="008C197D" w:rsidRDefault="008C197D" w:rsidP="008C197D">
      <w:pPr>
        <w:pStyle w:val="BodyText"/>
      </w:pPr>
      <w:r>
        <w:t>S</w:t>
      </w:r>
      <w:r w:rsidR="004D240A">
        <w:t>l</w:t>
      </w:r>
      <w:r>
        <w:t>ashing</w:t>
      </w:r>
      <w:r w:rsidR="002074EC">
        <w:t xml:space="preserve"> </w:t>
      </w:r>
      <w:r>
        <w:t>/</w:t>
      </w:r>
      <w:r w:rsidR="002074EC">
        <w:t xml:space="preserve"> </w:t>
      </w:r>
      <w:r>
        <w:t>Mowing</w:t>
      </w:r>
    </w:p>
    <w:p w14:paraId="30F35A30" w14:textId="2FC71EDE" w:rsidR="008C197D" w:rsidRDefault="008C197D" w:rsidP="008C197D">
      <w:pPr>
        <w:pStyle w:val="BodyText"/>
      </w:pPr>
      <w:r>
        <w:t>Spraying</w:t>
      </w:r>
    </w:p>
    <w:p w14:paraId="54E8E4A3" w14:textId="2E396674" w:rsidR="00210C65" w:rsidRDefault="00210C65" w:rsidP="008C197D">
      <w:pPr>
        <w:pStyle w:val="BodyText"/>
      </w:pPr>
      <w:r>
        <w:t>SFB – Strategic Fuel Brea</w:t>
      </w:r>
      <w:r w:rsidR="000D2BA6">
        <w:t>k</w:t>
      </w:r>
    </w:p>
    <w:p w14:paraId="52380C41" w14:textId="4B3B05BC" w:rsidR="004E30A0" w:rsidRDefault="004E30A0" w:rsidP="004E30A0">
      <w:pPr>
        <w:pStyle w:val="BodyText"/>
      </w:pPr>
    </w:p>
    <w:p w14:paraId="19DF0E58" w14:textId="1D360270" w:rsidR="004E30A0" w:rsidRDefault="004E30A0" w:rsidP="004E30A0">
      <w:pPr>
        <w:pStyle w:val="BodyText"/>
      </w:pPr>
    </w:p>
    <w:p w14:paraId="3C084C91" w14:textId="738B91A7" w:rsidR="004E30A0" w:rsidRDefault="004E30A0" w:rsidP="004E30A0">
      <w:pPr>
        <w:pStyle w:val="BodyText"/>
      </w:pPr>
    </w:p>
    <w:p w14:paraId="53B31391" w14:textId="79F10684" w:rsidR="004E30A0" w:rsidRDefault="004E30A0" w:rsidP="004E30A0">
      <w:pPr>
        <w:pStyle w:val="BodyText"/>
      </w:pPr>
    </w:p>
    <w:p w14:paraId="2BD6195E" w14:textId="79F10684" w:rsidR="004E30A0" w:rsidRDefault="004E30A0" w:rsidP="004E30A0">
      <w:pPr>
        <w:pStyle w:val="Heading2"/>
      </w:pPr>
      <w:r>
        <w:t>^^FMZ – Fire Management Zone</w:t>
      </w:r>
    </w:p>
    <w:p w14:paraId="545630C4" w14:textId="79F10684" w:rsidR="004E30A0" w:rsidRDefault="005D3311" w:rsidP="004E30A0">
      <w:pPr>
        <w:pStyle w:val="BodyText"/>
      </w:pPr>
      <w:r>
        <w:t>APZ -</w:t>
      </w:r>
      <w:r w:rsidR="004E30A0">
        <w:t xml:space="preserve"> Asset Protection Zone</w:t>
      </w:r>
    </w:p>
    <w:p w14:paraId="78EEF850" w14:textId="79F10684" w:rsidR="004E30A0" w:rsidRDefault="004E30A0" w:rsidP="004E30A0">
      <w:pPr>
        <w:pStyle w:val="BodyText"/>
      </w:pPr>
      <w:r>
        <w:t>BMZ – Bushfire Moderation Zone</w:t>
      </w:r>
    </w:p>
    <w:p w14:paraId="3394AE37" w14:textId="79F10684" w:rsidR="004E30A0" w:rsidRPr="004E30A0" w:rsidRDefault="004E30A0" w:rsidP="004E30A0">
      <w:pPr>
        <w:pStyle w:val="BodyText"/>
      </w:pPr>
      <w:r>
        <w:t>LMZ – Landscape Moderation Zone</w:t>
      </w:r>
    </w:p>
    <w:p w14:paraId="51A495CD" w14:textId="77777777" w:rsidR="004E30A0" w:rsidRDefault="004E30A0" w:rsidP="00CD392D">
      <w:pPr>
        <w:rPr>
          <w:b/>
          <w:sz w:val="28"/>
          <w:szCs w:val="28"/>
        </w:rPr>
      </w:pPr>
    </w:p>
    <w:p w14:paraId="38995852" w14:textId="77777777" w:rsidR="004E30A0" w:rsidRDefault="004E30A0" w:rsidP="00CD392D">
      <w:pPr>
        <w:rPr>
          <w:b/>
          <w:sz w:val="28"/>
          <w:szCs w:val="28"/>
        </w:rPr>
      </w:pPr>
    </w:p>
    <w:p w14:paraId="7D9FF81B" w14:textId="77777777" w:rsidR="004E30A0" w:rsidRDefault="004E30A0" w:rsidP="00CD392D">
      <w:pPr>
        <w:rPr>
          <w:b/>
          <w:sz w:val="28"/>
          <w:szCs w:val="28"/>
        </w:rPr>
      </w:pPr>
    </w:p>
    <w:p w14:paraId="39AA7C04" w14:textId="77777777" w:rsidR="004E30A0" w:rsidRDefault="004E30A0" w:rsidP="00CD392D">
      <w:pPr>
        <w:rPr>
          <w:b/>
          <w:sz w:val="28"/>
          <w:szCs w:val="28"/>
        </w:rPr>
      </w:pPr>
    </w:p>
    <w:p w14:paraId="12F35A45" w14:textId="77777777" w:rsidR="004E30A0" w:rsidRDefault="004E30A0" w:rsidP="00CD392D">
      <w:pPr>
        <w:rPr>
          <w:b/>
          <w:sz w:val="28"/>
          <w:szCs w:val="28"/>
        </w:rPr>
      </w:pPr>
    </w:p>
    <w:p w14:paraId="116590CE" w14:textId="77777777" w:rsidR="004E30A0" w:rsidRDefault="004E30A0" w:rsidP="00CD392D">
      <w:pPr>
        <w:rPr>
          <w:b/>
          <w:sz w:val="28"/>
          <w:szCs w:val="28"/>
        </w:rPr>
      </w:pPr>
    </w:p>
    <w:p w14:paraId="4DC33529" w14:textId="1CDACFE0" w:rsidR="004E30A0" w:rsidRDefault="004E30A0" w:rsidP="00CD392D">
      <w:pPr>
        <w:rPr>
          <w:b/>
          <w:sz w:val="28"/>
          <w:szCs w:val="28"/>
        </w:rPr>
        <w:sectPr w:rsidR="004E30A0" w:rsidSect="004E30A0">
          <w:type w:val="continuous"/>
          <w:pgSz w:w="16838" w:h="11906" w:orient="landscape" w:code="9"/>
          <w:pgMar w:top="173" w:right="962" w:bottom="851" w:left="1134" w:header="709" w:footer="397" w:gutter="0"/>
          <w:cols w:num="3" w:space="567"/>
          <w:titlePg/>
          <w:docGrid w:linePitch="360"/>
        </w:sectPr>
      </w:pPr>
    </w:p>
    <w:p w14:paraId="7A1CF392" w14:textId="7CCC897B" w:rsidR="00D603DB" w:rsidRDefault="00D603DB" w:rsidP="00CD392D">
      <w:pPr>
        <w:rPr>
          <w:b/>
          <w:sz w:val="28"/>
          <w:szCs w:val="28"/>
        </w:rPr>
      </w:pPr>
    </w:p>
    <w:p w14:paraId="2F1EDD4E" w14:textId="68018D65" w:rsidR="00D603DB" w:rsidRDefault="00D603DB" w:rsidP="004E30A0">
      <w:pPr>
        <w:rPr>
          <w:b/>
          <w:sz w:val="28"/>
          <w:szCs w:val="28"/>
        </w:rPr>
      </w:pPr>
    </w:p>
    <w:p w14:paraId="4359D175" w14:textId="77777777" w:rsidR="00D603DB" w:rsidRDefault="00D603DB" w:rsidP="00CD392D">
      <w:pPr>
        <w:rPr>
          <w:b/>
          <w:sz w:val="28"/>
          <w:szCs w:val="28"/>
        </w:rPr>
      </w:pPr>
    </w:p>
    <w:p w14:paraId="19A0FC33" w14:textId="77777777" w:rsidR="00D603DB" w:rsidRDefault="00D603DB" w:rsidP="00CD392D">
      <w:pPr>
        <w:rPr>
          <w:b/>
          <w:sz w:val="28"/>
          <w:szCs w:val="28"/>
        </w:rPr>
      </w:pPr>
    </w:p>
    <w:p w14:paraId="4166D796" w14:textId="6B3A2DD9" w:rsidR="00CD392D" w:rsidRDefault="00CD392D" w:rsidP="00CD392D">
      <w:pPr>
        <w:rPr>
          <w:rFonts w:cstheme="minorBidi"/>
          <w:b/>
          <w:color w:val="auto"/>
          <w:sz w:val="28"/>
          <w:szCs w:val="28"/>
        </w:rPr>
      </w:pPr>
      <w:r>
        <w:rPr>
          <w:b/>
          <w:sz w:val="28"/>
          <w:szCs w:val="28"/>
        </w:rPr>
        <w:t>202</w:t>
      </w:r>
      <w:r w:rsidR="00D35384">
        <w:rPr>
          <w:b/>
          <w:sz w:val="28"/>
          <w:szCs w:val="28"/>
        </w:rPr>
        <w:t>3</w:t>
      </w:r>
      <w:r>
        <w:rPr>
          <w:b/>
          <w:sz w:val="28"/>
          <w:szCs w:val="28"/>
        </w:rPr>
        <w:t>-2</w:t>
      </w:r>
      <w:r w:rsidR="00D35384">
        <w:rPr>
          <w:b/>
          <w:sz w:val="28"/>
          <w:szCs w:val="28"/>
        </w:rPr>
        <w:t>4</w:t>
      </w:r>
      <w:r>
        <w:rPr>
          <w:b/>
          <w:sz w:val="28"/>
          <w:szCs w:val="28"/>
        </w:rPr>
        <w:t xml:space="preserve"> Joint Fuel Management Program – Amendment</w:t>
      </w:r>
      <w:r w:rsidR="00D603DB">
        <w:rPr>
          <w:b/>
          <w:sz w:val="28"/>
          <w:szCs w:val="28"/>
        </w:rPr>
        <w:t>s</w:t>
      </w:r>
    </w:p>
    <w:p w14:paraId="160BB37F" w14:textId="77777777" w:rsidR="00CD392D" w:rsidRDefault="00CD392D" w:rsidP="00CD392D">
      <w:pPr>
        <w:spacing w:line="240" w:lineRule="auto"/>
      </w:pPr>
    </w:p>
    <w:tbl>
      <w:tblPr>
        <w:tblStyle w:val="TableGrid"/>
        <w:tblW w:w="15091" w:type="dxa"/>
        <w:tblInd w:w="-988" w:type="dxa"/>
        <w:tblLayout w:type="fixed"/>
        <w:tblLook w:val="04A0" w:firstRow="1" w:lastRow="0" w:firstColumn="1" w:lastColumn="0" w:noHBand="0" w:noVBand="1"/>
      </w:tblPr>
      <w:tblGrid>
        <w:gridCol w:w="68"/>
        <w:gridCol w:w="867"/>
        <w:gridCol w:w="9"/>
        <w:gridCol w:w="738"/>
        <w:gridCol w:w="10"/>
        <w:gridCol w:w="739"/>
        <w:gridCol w:w="68"/>
        <w:gridCol w:w="994"/>
        <w:gridCol w:w="998"/>
        <w:gridCol w:w="997"/>
        <w:gridCol w:w="68"/>
        <w:gridCol w:w="876"/>
        <w:gridCol w:w="996"/>
        <w:gridCol w:w="873"/>
        <w:gridCol w:w="51"/>
        <w:gridCol w:w="1125"/>
        <w:gridCol w:w="748"/>
        <w:gridCol w:w="874"/>
        <w:gridCol w:w="873"/>
        <w:gridCol w:w="997"/>
        <w:gridCol w:w="2122"/>
      </w:tblGrid>
      <w:tr w:rsidR="00476712" w14:paraId="77BEEA63" w14:textId="77777777" w:rsidTr="1851B40D">
        <w:trPr>
          <w:cnfStyle w:val="100000000000" w:firstRow="1" w:lastRow="0" w:firstColumn="0" w:lastColumn="0" w:oddVBand="0" w:evenVBand="0" w:oddHBand="0" w:evenHBand="0" w:firstRowFirstColumn="0" w:firstRowLastColumn="0" w:lastRowFirstColumn="0" w:lastRowLastColumn="0"/>
          <w:trHeight w:val="1183"/>
          <w:tblHeader/>
        </w:trPr>
        <w:tc>
          <w:tcPr>
            <w:cnfStyle w:val="000000000100" w:firstRow="0" w:lastRow="0" w:firstColumn="0" w:lastColumn="0" w:oddVBand="0" w:evenVBand="0" w:oddHBand="0" w:evenHBand="0" w:firstRowFirstColumn="1" w:firstRowLastColumn="0" w:lastRowFirstColumn="0" w:lastRowLastColumn="0"/>
            <w:tcW w:w="935" w:type="dxa"/>
            <w:gridSpan w:val="2"/>
            <w:tcBorders>
              <w:top w:val="single" w:sz="4" w:space="0" w:color="auto"/>
              <w:left w:val="single" w:sz="4" w:space="0" w:color="auto"/>
              <w:bottom w:val="single" w:sz="4" w:space="0" w:color="auto"/>
              <w:right w:val="single" w:sz="4" w:space="0" w:color="auto"/>
            </w:tcBorders>
          </w:tcPr>
          <w:p w14:paraId="717FF3F0" w14:textId="6D440257" w:rsidR="00A05F62" w:rsidRPr="00D603DB" w:rsidRDefault="4076E778" w:rsidP="103F7C07">
            <w:pPr>
              <w:spacing w:line="240" w:lineRule="auto"/>
              <w:rPr>
                <w:rFonts w:ascii="Calibri" w:eastAsia="Calibri" w:hAnsi="Calibri" w:cs="Calibri"/>
                <w:sz w:val="18"/>
                <w:szCs w:val="18"/>
              </w:rPr>
            </w:pPr>
            <w:r w:rsidRPr="103F7C07">
              <w:rPr>
                <w:rFonts w:ascii="Calibri" w:eastAsia="Calibri" w:hAnsi="Calibri" w:cs="Calibri"/>
                <w:sz w:val="18"/>
                <w:szCs w:val="18"/>
              </w:rPr>
              <w:t>Date added</w:t>
            </w:r>
          </w:p>
        </w:tc>
        <w:tc>
          <w:tcPr>
            <w:tcW w:w="747" w:type="dxa"/>
            <w:gridSpan w:val="2"/>
            <w:tcBorders>
              <w:top w:val="single" w:sz="4" w:space="0" w:color="auto"/>
              <w:left w:val="single" w:sz="4" w:space="0" w:color="auto"/>
              <w:bottom w:val="single" w:sz="4" w:space="0" w:color="auto"/>
              <w:right w:val="single" w:sz="4" w:space="0" w:color="auto"/>
            </w:tcBorders>
            <w:hideMark/>
          </w:tcPr>
          <w:p w14:paraId="59F1DA10" w14:textId="7B9DD84D"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Region</w:t>
            </w:r>
          </w:p>
        </w:tc>
        <w:tc>
          <w:tcPr>
            <w:tcW w:w="749" w:type="dxa"/>
            <w:gridSpan w:val="2"/>
            <w:tcBorders>
              <w:top w:val="single" w:sz="4" w:space="0" w:color="auto"/>
              <w:left w:val="single" w:sz="4" w:space="0" w:color="auto"/>
              <w:bottom w:val="single" w:sz="4" w:space="0" w:color="auto"/>
              <w:right w:val="single" w:sz="4" w:space="0" w:color="auto"/>
            </w:tcBorders>
            <w:hideMark/>
          </w:tcPr>
          <w:p w14:paraId="2E478A3B"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District</w:t>
            </w:r>
          </w:p>
        </w:tc>
        <w:tc>
          <w:tcPr>
            <w:tcW w:w="1062" w:type="dxa"/>
            <w:gridSpan w:val="2"/>
            <w:tcBorders>
              <w:top w:val="single" w:sz="4" w:space="0" w:color="auto"/>
              <w:left w:val="single" w:sz="4" w:space="0" w:color="auto"/>
              <w:bottom w:val="single" w:sz="4" w:space="0" w:color="auto"/>
              <w:right w:val="single" w:sz="4" w:space="0" w:color="auto"/>
            </w:tcBorders>
            <w:hideMark/>
          </w:tcPr>
          <w:p w14:paraId="098EBAED" w14:textId="57CD20D1"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Activity name</w:t>
            </w:r>
          </w:p>
        </w:tc>
        <w:tc>
          <w:tcPr>
            <w:tcW w:w="998" w:type="dxa"/>
            <w:tcBorders>
              <w:top w:val="single" w:sz="4" w:space="0" w:color="auto"/>
              <w:left w:val="single" w:sz="4" w:space="0" w:color="auto"/>
              <w:bottom w:val="single" w:sz="4" w:space="0" w:color="auto"/>
              <w:right w:val="single" w:sz="4" w:space="0" w:color="auto"/>
            </w:tcBorders>
            <w:hideMark/>
          </w:tcPr>
          <w:p w14:paraId="43A5C022" w14:textId="0F3D4F2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Treatment number</w:t>
            </w:r>
          </w:p>
        </w:tc>
        <w:tc>
          <w:tcPr>
            <w:tcW w:w="997" w:type="dxa"/>
            <w:tcBorders>
              <w:top w:val="single" w:sz="4" w:space="0" w:color="auto"/>
              <w:left w:val="single" w:sz="4" w:space="0" w:color="auto"/>
              <w:bottom w:val="single" w:sz="4" w:space="0" w:color="auto"/>
              <w:right w:val="single" w:sz="4" w:space="0" w:color="auto"/>
            </w:tcBorders>
            <w:hideMark/>
          </w:tcPr>
          <w:p w14:paraId="48C8AE5E"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Scheduled year</w:t>
            </w:r>
          </w:p>
        </w:tc>
        <w:tc>
          <w:tcPr>
            <w:tcW w:w="944" w:type="dxa"/>
            <w:gridSpan w:val="2"/>
            <w:tcBorders>
              <w:top w:val="single" w:sz="4" w:space="0" w:color="auto"/>
              <w:left w:val="single" w:sz="4" w:space="0" w:color="auto"/>
              <w:bottom w:val="single" w:sz="4" w:space="0" w:color="auto"/>
              <w:right w:val="single" w:sz="4" w:space="0" w:color="auto"/>
            </w:tcBorders>
            <w:hideMark/>
          </w:tcPr>
          <w:p w14:paraId="55D63A11"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Location</w:t>
            </w:r>
          </w:p>
        </w:tc>
        <w:tc>
          <w:tcPr>
            <w:tcW w:w="996" w:type="dxa"/>
            <w:tcBorders>
              <w:top w:val="single" w:sz="4" w:space="0" w:color="auto"/>
              <w:left w:val="single" w:sz="4" w:space="0" w:color="auto"/>
              <w:bottom w:val="single" w:sz="4" w:space="0" w:color="auto"/>
              <w:right w:val="single" w:sz="4" w:space="0" w:color="auto"/>
            </w:tcBorders>
            <w:hideMark/>
          </w:tcPr>
          <w:p w14:paraId="167E89ED"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Land Manager</w:t>
            </w:r>
          </w:p>
        </w:tc>
        <w:tc>
          <w:tcPr>
            <w:tcW w:w="873" w:type="dxa"/>
            <w:tcBorders>
              <w:top w:val="single" w:sz="4" w:space="0" w:color="auto"/>
              <w:left w:val="single" w:sz="4" w:space="0" w:color="auto"/>
              <w:bottom w:val="single" w:sz="4" w:space="0" w:color="auto"/>
              <w:right w:val="single" w:sz="4" w:space="0" w:color="auto"/>
            </w:tcBorders>
            <w:hideMark/>
          </w:tcPr>
          <w:p w14:paraId="0F7E0438" w14:textId="327578DE" w:rsidR="00A05F62" w:rsidRPr="00D603DB" w:rsidRDefault="4076E778"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 Burn Type</w:t>
            </w:r>
          </w:p>
          <w:p w14:paraId="43F39424" w14:textId="21A10491" w:rsidR="00A05F62" w:rsidRPr="00D603DB" w:rsidRDefault="00A05F62"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7286F73A"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Land Management Objective</w:t>
            </w:r>
          </w:p>
        </w:tc>
        <w:tc>
          <w:tcPr>
            <w:tcW w:w="748" w:type="dxa"/>
            <w:tcBorders>
              <w:top w:val="single" w:sz="4" w:space="0" w:color="auto"/>
              <w:left w:val="single" w:sz="4" w:space="0" w:color="auto"/>
              <w:bottom w:val="single" w:sz="4" w:space="0" w:color="auto"/>
              <w:right w:val="single" w:sz="4" w:space="0" w:color="auto"/>
            </w:tcBorders>
            <w:hideMark/>
          </w:tcPr>
          <w:p w14:paraId="3EC75738" w14:textId="281BA255"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 FMZ</w:t>
            </w:r>
          </w:p>
        </w:tc>
        <w:tc>
          <w:tcPr>
            <w:tcW w:w="874" w:type="dxa"/>
            <w:tcBorders>
              <w:top w:val="single" w:sz="4" w:space="0" w:color="auto"/>
              <w:left w:val="single" w:sz="4" w:space="0" w:color="auto"/>
              <w:bottom w:val="single" w:sz="4" w:space="0" w:color="auto"/>
              <w:right w:val="single" w:sz="4" w:space="0" w:color="auto"/>
            </w:tcBorders>
            <w:hideMark/>
          </w:tcPr>
          <w:p w14:paraId="0069CF99" w14:textId="4F665049"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Original Planned Area (hectares)</w:t>
            </w:r>
          </w:p>
        </w:tc>
        <w:tc>
          <w:tcPr>
            <w:tcW w:w="873" w:type="dxa"/>
            <w:tcBorders>
              <w:top w:val="single" w:sz="4" w:space="0" w:color="auto"/>
              <w:left w:val="single" w:sz="4" w:space="0" w:color="auto"/>
              <w:bottom w:val="single" w:sz="4" w:space="0" w:color="auto"/>
              <w:right w:val="single" w:sz="4" w:space="0" w:color="auto"/>
            </w:tcBorders>
          </w:tcPr>
          <w:p w14:paraId="63DC7572" w14:textId="3D578D75" w:rsidR="00A05F62"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New Planned area (hectares)</w:t>
            </w:r>
          </w:p>
        </w:tc>
        <w:tc>
          <w:tcPr>
            <w:tcW w:w="997" w:type="dxa"/>
            <w:tcBorders>
              <w:top w:val="single" w:sz="4" w:space="0" w:color="auto"/>
              <w:left w:val="single" w:sz="4" w:space="0" w:color="auto"/>
              <w:bottom w:val="single" w:sz="4" w:space="0" w:color="auto"/>
              <w:right w:val="single" w:sz="4" w:space="0" w:color="auto"/>
            </w:tcBorders>
            <w:hideMark/>
          </w:tcPr>
          <w:p w14:paraId="764DC24C" w14:textId="621F3FB9" w:rsidR="00A05F62" w:rsidRPr="004E30A0" w:rsidRDefault="4076E778" w:rsidP="103F7C07">
            <w:pPr>
              <w:spacing w:line="240" w:lineRule="auto"/>
              <w:ind w:left="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03F7C07">
              <w:rPr>
                <w:rFonts w:ascii="Calibri" w:eastAsia="Calibri" w:hAnsi="Calibri" w:cs="Calibri"/>
                <w:sz w:val="18"/>
                <w:szCs w:val="18"/>
              </w:rPr>
              <w:t>*Type of Amendment</w:t>
            </w:r>
          </w:p>
        </w:tc>
        <w:tc>
          <w:tcPr>
            <w:tcW w:w="2122" w:type="dxa"/>
            <w:tcBorders>
              <w:top w:val="single" w:sz="4" w:space="0" w:color="auto"/>
              <w:left w:val="single" w:sz="4" w:space="0" w:color="auto"/>
              <w:bottom w:val="single" w:sz="4" w:space="0" w:color="auto"/>
              <w:right w:val="single" w:sz="4" w:space="0" w:color="auto"/>
            </w:tcBorders>
            <w:hideMark/>
          </w:tcPr>
          <w:p w14:paraId="2023D3C6" w14:textId="77777777" w:rsidR="00A05F62" w:rsidRPr="00D603DB"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3E4F1F60">
              <w:rPr>
                <w:rFonts w:ascii="Calibri" w:eastAsia="Calibri" w:hAnsi="Calibri" w:cs="Calibri"/>
                <w:sz w:val="18"/>
                <w:szCs w:val="18"/>
              </w:rPr>
              <w:t>Reason for amendment</w:t>
            </w:r>
          </w:p>
        </w:tc>
      </w:tr>
      <w:tr w:rsidR="1851B40D" w14:paraId="36E0CDF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9B82D98" w14:textId="56474F7C" w:rsidR="6E7CC138" w:rsidRDefault="6E7CC138" w:rsidP="1851B40D">
            <w:pPr>
              <w:rPr>
                <w:rFonts w:ascii="Arial Narrow" w:hAnsi="Arial Narrow"/>
              </w:rPr>
            </w:pPr>
            <w:r w:rsidRPr="1851B40D">
              <w:rPr>
                <w:rFonts w:ascii="Arial Narrow" w:hAnsi="Arial Narrow"/>
              </w:rPr>
              <w:t>22/11/23</w:t>
            </w:r>
          </w:p>
          <w:p w14:paraId="3275AAC4" w14:textId="27F4AEAB" w:rsidR="1851B40D" w:rsidRDefault="1851B40D" w:rsidP="1851B40D">
            <w:pPr>
              <w:rPr>
                <w:rFonts w:ascii="Arial Narrow" w:hAnsi="Arial Narrow"/>
              </w:rPr>
            </w:pPr>
          </w:p>
        </w:tc>
        <w:tc>
          <w:tcPr>
            <w:tcW w:w="747" w:type="dxa"/>
            <w:gridSpan w:val="2"/>
            <w:tcBorders>
              <w:top w:val="single" w:sz="4" w:space="0" w:color="auto"/>
              <w:left w:val="single" w:sz="4" w:space="0" w:color="auto"/>
              <w:bottom w:val="single" w:sz="4" w:space="0" w:color="auto"/>
              <w:right w:val="single" w:sz="4" w:space="0" w:color="auto"/>
            </w:tcBorders>
          </w:tcPr>
          <w:p w14:paraId="6D781160" w14:textId="0A161D50" w:rsidR="6E7CC138" w:rsidRDefault="6E7CC138" w:rsidP="1851B40D">
            <w:pPr>
              <w:rPr>
                <w:rFonts w:ascii="Arial Narrow" w:hAnsi="Arial Narrow"/>
              </w:rPr>
            </w:pPr>
            <w:r w:rsidRPr="1851B40D">
              <w:rPr>
                <w:rFonts w:ascii="Arial Narrow" w:hAnsi="Arial Narrow"/>
              </w:rPr>
              <w:t>BSW</w:t>
            </w:r>
          </w:p>
        </w:tc>
        <w:tc>
          <w:tcPr>
            <w:tcW w:w="749" w:type="dxa"/>
            <w:gridSpan w:val="2"/>
            <w:tcBorders>
              <w:top w:val="single" w:sz="4" w:space="0" w:color="auto"/>
              <w:left w:val="single" w:sz="4" w:space="0" w:color="auto"/>
              <w:bottom w:val="single" w:sz="4" w:space="0" w:color="auto"/>
              <w:right w:val="single" w:sz="4" w:space="0" w:color="auto"/>
            </w:tcBorders>
          </w:tcPr>
          <w:p w14:paraId="185FB16C" w14:textId="66DB4C9C" w:rsidR="6E7CC138" w:rsidRDefault="6E7CC138" w:rsidP="1851B40D">
            <w:pPr>
              <w:rPr>
                <w:rFonts w:ascii="Arial Narrow" w:hAnsi="Arial Narrow"/>
              </w:rPr>
            </w:pPr>
            <w:r w:rsidRPr="1851B40D">
              <w:rPr>
                <w:rFonts w:ascii="Arial Narrow" w:hAnsi="Arial Narrow"/>
              </w:rPr>
              <w:t>Otway</w:t>
            </w:r>
          </w:p>
        </w:tc>
        <w:tc>
          <w:tcPr>
            <w:tcW w:w="1062" w:type="dxa"/>
            <w:gridSpan w:val="2"/>
            <w:tcBorders>
              <w:top w:val="single" w:sz="4" w:space="0" w:color="auto"/>
              <w:left w:val="single" w:sz="4" w:space="0" w:color="auto"/>
              <w:bottom w:val="single" w:sz="4" w:space="0" w:color="auto"/>
              <w:right w:val="single" w:sz="4" w:space="0" w:color="auto"/>
            </w:tcBorders>
          </w:tcPr>
          <w:p w14:paraId="4F560625" w14:textId="78C9E64E" w:rsidR="6E7CC138" w:rsidRPr="00F82FF6" w:rsidRDefault="6E7CC138" w:rsidP="1851B40D">
            <w:pPr>
              <w:pStyle w:val="BodyText"/>
              <w:rPr>
                <w:rFonts w:ascii="Arial Narrow" w:hAnsi="Arial Narrow" w:cs="Arial"/>
                <w:lang w:eastAsia="en-AU"/>
              </w:rPr>
            </w:pPr>
            <w:r w:rsidRPr="00F82FF6">
              <w:rPr>
                <w:rFonts w:ascii="Arial Narrow" w:hAnsi="Arial Narrow" w:cs="Arial"/>
                <w:lang w:eastAsia="en-AU"/>
              </w:rPr>
              <w:t>Forrest – Turner Drive</w:t>
            </w:r>
          </w:p>
        </w:tc>
        <w:tc>
          <w:tcPr>
            <w:tcW w:w="998" w:type="dxa"/>
            <w:tcBorders>
              <w:top w:val="single" w:sz="4" w:space="0" w:color="auto"/>
              <w:left w:val="single" w:sz="4" w:space="0" w:color="auto"/>
              <w:bottom w:val="single" w:sz="4" w:space="0" w:color="auto"/>
              <w:right w:val="single" w:sz="4" w:space="0" w:color="auto"/>
            </w:tcBorders>
          </w:tcPr>
          <w:p w14:paraId="0377ACC9" w14:textId="2260CA28" w:rsidR="3BEC6B96" w:rsidRDefault="3BEC6B96" w:rsidP="1851B40D">
            <w:pPr>
              <w:rPr>
                <w:rFonts w:ascii="Arial Narrow" w:hAnsi="Arial Narrow"/>
              </w:rPr>
            </w:pPr>
            <w:r w:rsidRPr="1851B40D">
              <w:rPr>
                <w:rFonts w:ascii="Arial Narrow" w:hAnsi="Arial Narrow"/>
              </w:rPr>
              <w:t>BSW-OTW-BWD-0099</w:t>
            </w:r>
          </w:p>
        </w:tc>
        <w:tc>
          <w:tcPr>
            <w:tcW w:w="997" w:type="dxa"/>
            <w:tcBorders>
              <w:top w:val="single" w:sz="4" w:space="0" w:color="auto"/>
              <w:left w:val="single" w:sz="4" w:space="0" w:color="auto"/>
              <w:bottom w:val="single" w:sz="4" w:space="0" w:color="auto"/>
              <w:right w:val="single" w:sz="4" w:space="0" w:color="auto"/>
            </w:tcBorders>
          </w:tcPr>
          <w:p w14:paraId="7E76D8AD" w14:textId="19652C3F" w:rsidR="3BEC6B96" w:rsidRDefault="3BEC6B96" w:rsidP="1851B40D">
            <w:pPr>
              <w:rPr>
                <w:rFonts w:ascii="Arial Narrow" w:hAnsi="Arial Narrow"/>
              </w:rPr>
            </w:pPr>
            <w:r w:rsidRPr="1851B40D">
              <w:rPr>
                <w:rFonts w:ascii="Arial Narrow" w:hAnsi="Arial Narrow"/>
              </w:rPr>
              <w:t>2023/24</w:t>
            </w:r>
          </w:p>
        </w:tc>
        <w:tc>
          <w:tcPr>
            <w:tcW w:w="944" w:type="dxa"/>
            <w:gridSpan w:val="2"/>
            <w:tcBorders>
              <w:top w:val="single" w:sz="4" w:space="0" w:color="auto"/>
              <w:left w:val="single" w:sz="4" w:space="0" w:color="auto"/>
              <w:bottom w:val="single" w:sz="4" w:space="0" w:color="auto"/>
              <w:right w:val="single" w:sz="4" w:space="0" w:color="auto"/>
            </w:tcBorders>
          </w:tcPr>
          <w:p w14:paraId="17F7E9EA" w14:textId="3EC1ECD3" w:rsidR="3BEC6B96" w:rsidRDefault="3BEC6B96" w:rsidP="1851B40D">
            <w:pPr>
              <w:rPr>
                <w:rFonts w:ascii="Arial Narrow" w:hAnsi="Arial Narrow"/>
              </w:rPr>
            </w:pPr>
            <w:r w:rsidRPr="1851B40D">
              <w:rPr>
                <w:rFonts w:ascii="Arial Narrow" w:hAnsi="Arial Narrow"/>
              </w:rPr>
              <w:t>1km SW of Forrest</w:t>
            </w:r>
          </w:p>
        </w:tc>
        <w:tc>
          <w:tcPr>
            <w:tcW w:w="996" w:type="dxa"/>
            <w:tcBorders>
              <w:top w:val="single" w:sz="4" w:space="0" w:color="auto"/>
              <w:left w:val="single" w:sz="4" w:space="0" w:color="auto"/>
              <w:bottom w:val="single" w:sz="4" w:space="0" w:color="auto"/>
              <w:right w:val="single" w:sz="4" w:space="0" w:color="auto"/>
            </w:tcBorders>
          </w:tcPr>
          <w:p w14:paraId="48D9FFE7" w14:textId="154C803D" w:rsidR="3BEC6B96" w:rsidRDefault="3BEC6B96" w:rsidP="1851B40D">
            <w:pPr>
              <w:spacing w:line="240" w:lineRule="auto"/>
              <w:rPr>
                <w:rFonts w:ascii="Arial Narrow" w:hAnsi="Arial Narrow"/>
              </w:rPr>
            </w:pPr>
            <w:r w:rsidRPr="1851B40D">
              <w:rPr>
                <w:rFonts w:ascii="Arial Narrow" w:hAnsi="Arial Narrow"/>
              </w:rPr>
              <w:t>DELWP</w:t>
            </w:r>
          </w:p>
        </w:tc>
        <w:tc>
          <w:tcPr>
            <w:tcW w:w="873" w:type="dxa"/>
            <w:tcBorders>
              <w:top w:val="single" w:sz="4" w:space="0" w:color="auto"/>
              <w:left w:val="single" w:sz="4" w:space="0" w:color="auto"/>
              <w:bottom w:val="single" w:sz="4" w:space="0" w:color="auto"/>
              <w:right w:val="single" w:sz="4" w:space="0" w:color="auto"/>
            </w:tcBorders>
          </w:tcPr>
          <w:p w14:paraId="5AEE77DC" w14:textId="7F8979C7" w:rsidR="3BEC6B96" w:rsidRDefault="3BEC6B96" w:rsidP="1851B40D">
            <w:pPr>
              <w:spacing w:line="240" w:lineRule="auto"/>
              <w:rPr>
                <w:rFonts w:ascii="Arial Narrow" w:hAnsi="Arial Narrow"/>
              </w:rPr>
            </w:pPr>
            <w:r w:rsidRPr="1851B40D">
              <w:rPr>
                <w:rFonts w:ascii="Arial Narrow" w:hAnsi="Arial Narrow"/>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4143CFCE" w14:textId="5E4DDCE5" w:rsidR="3BEC6B96" w:rsidRDefault="3BEC6B96" w:rsidP="1851B40D">
            <w:pPr>
              <w:rPr>
                <w:rFonts w:ascii="Arial Narrow" w:hAnsi="Arial Narrow"/>
              </w:rPr>
            </w:pPr>
            <w:r w:rsidRPr="1851B40D">
              <w:rPr>
                <w:rFonts w:ascii="Arial Narrow" w:hAnsi="Arial Narrow"/>
              </w:rPr>
              <w:t>Fire Protection</w:t>
            </w:r>
          </w:p>
        </w:tc>
        <w:tc>
          <w:tcPr>
            <w:tcW w:w="748" w:type="dxa"/>
            <w:tcBorders>
              <w:top w:val="single" w:sz="4" w:space="0" w:color="auto"/>
              <w:left w:val="single" w:sz="4" w:space="0" w:color="auto"/>
              <w:bottom w:val="single" w:sz="4" w:space="0" w:color="auto"/>
              <w:right w:val="single" w:sz="4" w:space="0" w:color="auto"/>
            </w:tcBorders>
          </w:tcPr>
          <w:p w14:paraId="5A3E0BCB" w14:textId="26F0CEFC" w:rsidR="3BEC6B96" w:rsidRDefault="3BEC6B96" w:rsidP="1851B40D">
            <w:pPr>
              <w:spacing w:line="240" w:lineRule="auto"/>
              <w:rPr>
                <w:rFonts w:ascii="Arial Narrow" w:hAnsi="Arial Narrow"/>
              </w:rPr>
            </w:pPr>
            <w:r w:rsidRPr="1851B40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33029454" w14:textId="04D9941A" w:rsidR="6E7CC138" w:rsidRPr="006D6DF8" w:rsidRDefault="6E7CC138" w:rsidP="006D6DF8">
            <w:pPr>
              <w:rPr>
                <w:rFonts w:ascii="Arial Narrow" w:hAnsi="Arial Narrow"/>
              </w:rPr>
            </w:pPr>
            <w:r w:rsidRPr="006D6DF8">
              <w:rPr>
                <w:rFonts w:ascii="Arial Narrow" w:hAnsi="Arial Narrow"/>
              </w:rPr>
              <w:t>136.7ha</w:t>
            </w:r>
          </w:p>
        </w:tc>
        <w:tc>
          <w:tcPr>
            <w:tcW w:w="873" w:type="dxa"/>
            <w:tcBorders>
              <w:top w:val="single" w:sz="4" w:space="0" w:color="auto"/>
              <w:left w:val="single" w:sz="4" w:space="0" w:color="auto"/>
              <w:bottom w:val="single" w:sz="4" w:space="0" w:color="auto"/>
              <w:right w:val="single" w:sz="4" w:space="0" w:color="auto"/>
            </w:tcBorders>
          </w:tcPr>
          <w:p w14:paraId="7C0F9D97" w14:textId="165F2489" w:rsidR="6E7CC138" w:rsidRPr="006D6DF8" w:rsidRDefault="6E7CC138" w:rsidP="006D6DF8">
            <w:pPr>
              <w:rPr>
                <w:rFonts w:ascii="Arial Narrow" w:hAnsi="Arial Narrow"/>
              </w:rPr>
            </w:pPr>
            <w:r w:rsidRPr="006D6DF8">
              <w:rPr>
                <w:rFonts w:ascii="Arial Narrow" w:hAnsi="Arial Narrow"/>
              </w:rPr>
              <w:t>140.9ha</w:t>
            </w:r>
          </w:p>
        </w:tc>
        <w:tc>
          <w:tcPr>
            <w:tcW w:w="997" w:type="dxa"/>
            <w:tcBorders>
              <w:top w:val="single" w:sz="4" w:space="0" w:color="auto"/>
              <w:left w:val="single" w:sz="4" w:space="0" w:color="auto"/>
              <w:bottom w:val="single" w:sz="4" w:space="0" w:color="auto"/>
              <w:right w:val="single" w:sz="4" w:space="0" w:color="auto"/>
            </w:tcBorders>
          </w:tcPr>
          <w:p w14:paraId="6870EA57" w14:textId="150511BC" w:rsidR="6E7CC138" w:rsidRDefault="6E7CC138" w:rsidP="1851B40D">
            <w:pPr>
              <w:spacing w:line="240" w:lineRule="auto"/>
              <w:rPr>
                <w:rFonts w:ascii="Arial Narrow" w:hAnsi="Arial Narrow"/>
              </w:rPr>
            </w:pPr>
            <w:r w:rsidRPr="1851B40D">
              <w:rPr>
                <w:rFonts w:ascii="Arial Narrow" w:hAnsi="Arial Narrow"/>
              </w:rPr>
              <w:t>2</w:t>
            </w:r>
          </w:p>
        </w:tc>
        <w:tc>
          <w:tcPr>
            <w:tcW w:w="2122" w:type="dxa"/>
            <w:tcBorders>
              <w:top w:val="single" w:sz="4" w:space="0" w:color="auto"/>
              <w:left w:val="single" w:sz="4" w:space="0" w:color="auto"/>
              <w:bottom w:val="single" w:sz="4" w:space="0" w:color="auto"/>
              <w:right w:val="single" w:sz="4" w:space="0" w:color="auto"/>
            </w:tcBorders>
          </w:tcPr>
          <w:p w14:paraId="5C369B5D" w14:textId="70798C62" w:rsidR="6E7CC138" w:rsidRPr="00F82FF6" w:rsidRDefault="6E7CC138" w:rsidP="1851B40D">
            <w:pPr>
              <w:rPr>
                <w:rFonts w:ascii="Arial Narrow" w:hAnsi="Arial Narrow"/>
              </w:rPr>
            </w:pPr>
            <w:r w:rsidRPr="00F82FF6">
              <w:rPr>
                <w:rFonts w:ascii="Arial Narrow" w:hAnsi="Arial Narrow"/>
              </w:rPr>
              <w:t>As part of the reconnaissance process, it has been identified that this burn requires minor boundary realignments.</w:t>
            </w:r>
          </w:p>
        </w:tc>
      </w:tr>
      <w:tr w:rsidR="1851B40D" w14:paraId="1B3F60F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6CCB941" w14:textId="56474F7C" w:rsidR="6E7CC138" w:rsidRDefault="6E7CC138" w:rsidP="1851B40D">
            <w:pPr>
              <w:rPr>
                <w:rFonts w:ascii="Arial Narrow" w:hAnsi="Arial Narrow"/>
              </w:rPr>
            </w:pPr>
            <w:r w:rsidRPr="1851B40D">
              <w:rPr>
                <w:rFonts w:ascii="Arial Narrow" w:hAnsi="Arial Narrow"/>
              </w:rPr>
              <w:t>22/11/23</w:t>
            </w:r>
          </w:p>
        </w:tc>
        <w:tc>
          <w:tcPr>
            <w:tcW w:w="747" w:type="dxa"/>
            <w:gridSpan w:val="2"/>
            <w:tcBorders>
              <w:top w:val="single" w:sz="4" w:space="0" w:color="auto"/>
              <w:left w:val="single" w:sz="4" w:space="0" w:color="auto"/>
              <w:bottom w:val="single" w:sz="4" w:space="0" w:color="auto"/>
              <w:right w:val="single" w:sz="4" w:space="0" w:color="auto"/>
            </w:tcBorders>
          </w:tcPr>
          <w:p w14:paraId="1A55A0E7" w14:textId="324B65C8" w:rsidR="6E7CC138" w:rsidRDefault="6E7CC138" w:rsidP="1851B40D">
            <w:pPr>
              <w:rPr>
                <w:rFonts w:ascii="Arial Narrow" w:hAnsi="Arial Narrow"/>
              </w:rPr>
            </w:pPr>
            <w:r w:rsidRPr="1851B40D">
              <w:rPr>
                <w:rFonts w:ascii="Arial Narrow" w:hAnsi="Arial Narrow"/>
              </w:rPr>
              <w:t>BSW</w:t>
            </w:r>
          </w:p>
        </w:tc>
        <w:tc>
          <w:tcPr>
            <w:tcW w:w="749" w:type="dxa"/>
            <w:gridSpan w:val="2"/>
            <w:tcBorders>
              <w:top w:val="single" w:sz="4" w:space="0" w:color="auto"/>
              <w:left w:val="single" w:sz="4" w:space="0" w:color="auto"/>
              <w:bottom w:val="single" w:sz="4" w:space="0" w:color="auto"/>
              <w:right w:val="single" w:sz="4" w:space="0" w:color="auto"/>
            </w:tcBorders>
          </w:tcPr>
          <w:p w14:paraId="6757CF44" w14:textId="345321C3" w:rsidR="6E7CC138" w:rsidRDefault="6E7CC138" w:rsidP="1851B40D">
            <w:pPr>
              <w:rPr>
                <w:rFonts w:ascii="Arial Narrow" w:hAnsi="Arial Narrow"/>
              </w:rPr>
            </w:pPr>
            <w:r w:rsidRPr="1851B40D">
              <w:rPr>
                <w:rFonts w:ascii="Arial Narrow" w:hAnsi="Arial Narrow"/>
              </w:rPr>
              <w:t>Otway</w:t>
            </w:r>
          </w:p>
        </w:tc>
        <w:tc>
          <w:tcPr>
            <w:tcW w:w="1062" w:type="dxa"/>
            <w:gridSpan w:val="2"/>
            <w:tcBorders>
              <w:top w:val="single" w:sz="4" w:space="0" w:color="auto"/>
              <w:left w:val="single" w:sz="4" w:space="0" w:color="auto"/>
              <w:bottom w:val="single" w:sz="4" w:space="0" w:color="auto"/>
              <w:right w:val="single" w:sz="4" w:space="0" w:color="auto"/>
            </w:tcBorders>
          </w:tcPr>
          <w:p w14:paraId="740C0802" w14:textId="465AE44F" w:rsidR="6E7CC138" w:rsidRPr="00F82FF6" w:rsidRDefault="6E7CC138" w:rsidP="00F82FF6">
            <w:pPr>
              <w:pStyle w:val="BodyText"/>
              <w:rPr>
                <w:rFonts w:ascii="Arial Narrow" w:hAnsi="Arial Narrow" w:cs="Arial"/>
                <w:lang w:eastAsia="en-AU"/>
              </w:rPr>
            </w:pPr>
            <w:r w:rsidRPr="00F82FF6">
              <w:rPr>
                <w:rFonts w:ascii="Arial Narrow" w:hAnsi="Arial Narrow" w:cs="Arial"/>
                <w:lang w:eastAsia="en-AU"/>
              </w:rPr>
              <w:t xml:space="preserve">Deans Marsh – Seaview Road  </w:t>
            </w:r>
          </w:p>
        </w:tc>
        <w:tc>
          <w:tcPr>
            <w:tcW w:w="998" w:type="dxa"/>
            <w:tcBorders>
              <w:top w:val="single" w:sz="4" w:space="0" w:color="auto"/>
              <w:left w:val="single" w:sz="4" w:space="0" w:color="auto"/>
              <w:bottom w:val="single" w:sz="4" w:space="0" w:color="auto"/>
              <w:right w:val="single" w:sz="4" w:space="0" w:color="auto"/>
            </w:tcBorders>
          </w:tcPr>
          <w:p w14:paraId="342AC954" w14:textId="42F62A7B" w:rsidR="3353D1B7" w:rsidRDefault="3353D1B7" w:rsidP="1851B40D">
            <w:pPr>
              <w:rPr>
                <w:rFonts w:ascii="Arial Narrow" w:hAnsi="Arial Narrow"/>
              </w:rPr>
            </w:pPr>
            <w:r w:rsidRPr="1851B40D">
              <w:rPr>
                <w:rFonts w:ascii="Arial Narrow" w:hAnsi="Arial Narrow"/>
              </w:rPr>
              <w:t>BSW-OTW-LOR-0001</w:t>
            </w:r>
          </w:p>
        </w:tc>
        <w:tc>
          <w:tcPr>
            <w:tcW w:w="997" w:type="dxa"/>
            <w:tcBorders>
              <w:top w:val="single" w:sz="4" w:space="0" w:color="auto"/>
              <w:left w:val="single" w:sz="4" w:space="0" w:color="auto"/>
              <w:bottom w:val="single" w:sz="4" w:space="0" w:color="auto"/>
              <w:right w:val="single" w:sz="4" w:space="0" w:color="auto"/>
            </w:tcBorders>
          </w:tcPr>
          <w:p w14:paraId="6192B03F" w14:textId="21A6AE09" w:rsidR="3353D1B7" w:rsidRDefault="3353D1B7" w:rsidP="1851B40D">
            <w:pPr>
              <w:rPr>
                <w:rFonts w:ascii="Arial Narrow" w:hAnsi="Arial Narrow"/>
              </w:rPr>
            </w:pPr>
            <w:r w:rsidRPr="1851B40D">
              <w:rPr>
                <w:rFonts w:ascii="Arial Narrow" w:hAnsi="Arial Narrow"/>
              </w:rPr>
              <w:t>2023/24</w:t>
            </w:r>
          </w:p>
        </w:tc>
        <w:tc>
          <w:tcPr>
            <w:tcW w:w="944" w:type="dxa"/>
            <w:gridSpan w:val="2"/>
            <w:tcBorders>
              <w:top w:val="single" w:sz="4" w:space="0" w:color="auto"/>
              <w:left w:val="single" w:sz="4" w:space="0" w:color="auto"/>
              <w:bottom w:val="single" w:sz="4" w:space="0" w:color="auto"/>
              <w:right w:val="single" w:sz="4" w:space="0" w:color="auto"/>
            </w:tcBorders>
          </w:tcPr>
          <w:p w14:paraId="197E785E" w14:textId="6CA953C9" w:rsidR="3353D1B7" w:rsidRDefault="3353D1B7" w:rsidP="1851B40D">
            <w:pPr>
              <w:rPr>
                <w:rFonts w:ascii="Arial Narrow" w:hAnsi="Arial Narrow"/>
              </w:rPr>
            </w:pPr>
            <w:r w:rsidRPr="1851B40D">
              <w:rPr>
                <w:rFonts w:ascii="Arial Narrow" w:hAnsi="Arial Narrow"/>
              </w:rPr>
              <w:t>6km SE of Deans Marsh</w:t>
            </w:r>
          </w:p>
        </w:tc>
        <w:tc>
          <w:tcPr>
            <w:tcW w:w="996" w:type="dxa"/>
            <w:tcBorders>
              <w:top w:val="single" w:sz="4" w:space="0" w:color="auto"/>
              <w:left w:val="single" w:sz="4" w:space="0" w:color="auto"/>
              <w:bottom w:val="single" w:sz="4" w:space="0" w:color="auto"/>
              <w:right w:val="single" w:sz="4" w:space="0" w:color="auto"/>
            </w:tcBorders>
          </w:tcPr>
          <w:p w14:paraId="262DAADD" w14:textId="1DDF54A8" w:rsidR="3353D1B7" w:rsidRDefault="3353D1B7" w:rsidP="1851B40D">
            <w:pPr>
              <w:spacing w:line="240" w:lineRule="auto"/>
              <w:rPr>
                <w:rFonts w:ascii="Arial Narrow" w:hAnsi="Arial Narrow"/>
              </w:rPr>
            </w:pPr>
            <w:r w:rsidRPr="1851B40D">
              <w:rPr>
                <w:rFonts w:ascii="Arial Narrow" w:hAnsi="Arial Narrow"/>
              </w:rPr>
              <w:t>DELWP</w:t>
            </w:r>
          </w:p>
        </w:tc>
        <w:tc>
          <w:tcPr>
            <w:tcW w:w="873" w:type="dxa"/>
            <w:tcBorders>
              <w:top w:val="single" w:sz="4" w:space="0" w:color="auto"/>
              <w:left w:val="single" w:sz="4" w:space="0" w:color="auto"/>
              <w:bottom w:val="single" w:sz="4" w:space="0" w:color="auto"/>
              <w:right w:val="single" w:sz="4" w:space="0" w:color="auto"/>
            </w:tcBorders>
          </w:tcPr>
          <w:p w14:paraId="731E5A04" w14:textId="476381B2" w:rsidR="3353D1B7" w:rsidRDefault="3353D1B7" w:rsidP="1851B40D">
            <w:pPr>
              <w:spacing w:line="240" w:lineRule="auto"/>
              <w:rPr>
                <w:rFonts w:ascii="Arial Narrow" w:hAnsi="Arial Narrow"/>
              </w:rPr>
            </w:pPr>
            <w:r w:rsidRPr="1851B40D">
              <w:rPr>
                <w:rFonts w:ascii="Arial Narrow" w:hAnsi="Arial Narrow"/>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705B6489" w14:textId="32A205F8" w:rsidR="3353D1B7" w:rsidRDefault="3353D1B7" w:rsidP="1851B40D">
            <w:pPr>
              <w:rPr>
                <w:rFonts w:ascii="Arial Narrow" w:hAnsi="Arial Narrow"/>
              </w:rPr>
            </w:pPr>
            <w:r w:rsidRPr="1851B40D">
              <w:rPr>
                <w:rFonts w:ascii="Arial Narrow" w:hAnsi="Arial Narrow"/>
              </w:rPr>
              <w:t>Fire Protection</w:t>
            </w:r>
          </w:p>
        </w:tc>
        <w:tc>
          <w:tcPr>
            <w:tcW w:w="748" w:type="dxa"/>
            <w:tcBorders>
              <w:top w:val="single" w:sz="4" w:space="0" w:color="auto"/>
              <w:left w:val="single" w:sz="4" w:space="0" w:color="auto"/>
              <w:bottom w:val="single" w:sz="4" w:space="0" w:color="auto"/>
              <w:right w:val="single" w:sz="4" w:space="0" w:color="auto"/>
            </w:tcBorders>
          </w:tcPr>
          <w:p w14:paraId="15027841" w14:textId="3035CDE4" w:rsidR="3353D1B7" w:rsidRDefault="3353D1B7" w:rsidP="1851B40D">
            <w:pPr>
              <w:spacing w:line="240" w:lineRule="auto"/>
              <w:rPr>
                <w:rFonts w:ascii="Arial Narrow" w:hAnsi="Arial Narrow"/>
              </w:rPr>
            </w:pPr>
            <w:r w:rsidRPr="1851B40D">
              <w:rPr>
                <w:rFonts w:ascii="Arial Narrow" w:hAnsi="Arial Narrow"/>
              </w:rPr>
              <w:t>BMZ</w:t>
            </w:r>
          </w:p>
        </w:tc>
        <w:tc>
          <w:tcPr>
            <w:tcW w:w="874" w:type="dxa"/>
            <w:tcBorders>
              <w:top w:val="single" w:sz="4" w:space="0" w:color="auto"/>
              <w:left w:val="single" w:sz="4" w:space="0" w:color="auto"/>
              <w:bottom w:val="single" w:sz="4" w:space="0" w:color="auto"/>
              <w:right w:val="single" w:sz="4" w:space="0" w:color="auto"/>
            </w:tcBorders>
          </w:tcPr>
          <w:p w14:paraId="1C871D3C" w14:textId="73E29D57" w:rsidR="6E7CC138" w:rsidRPr="006D6DF8" w:rsidRDefault="6E7CC138" w:rsidP="006D6DF8">
            <w:pPr>
              <w:rPr>
                <w:rFonts w:ascii="Arial Narrow" w:hAnsi="Arial Narrow"/>
              </w:rPr>
            </w:pPr>
            <w:r w:rsidRPr="006D6DF8">
              <w:rPr>
                <w:rFonts w:ascii="Arial Narrow" w:hAnsi="Arial Narrow"/>
              </w:rPr>
              <w:t>433.8ha</w:t>
            </w:r>
          </w:p>
        </w:tc>
        <w:tc>
          <w:tcPr>
            <w:tcW w:w="873" w:type="dxa"/>
            <w:tcBorders>
              <w:top w:val="single" w:sz="4" w:space="0" w:color="auto"/>
              <w:left w:val="single" w:sz="4" w:space="0" w:color="auto"/>
              <w:bottom w:val="single" w:sz="4" w:space="0" w:color="auto"/>
              <w:right w:val="single" w:sz="4" w:space="0" w:color="auto"/>
            </w:tcBorders>
          </w:tcPr>
          <w:p w14:paraId="4082D080" w14:textId="7026B03B" w:rsidR="6E7CC138" w:rsidRPr="006D6DF8" w:rsidRDefault="6E7CC138" w:rsidP="006D6DF8">
            <w:pPr>
              <w:rPr>
                <w:rFonts w:ascii="Arial Narrow" w:hAnsi="Arial Narrow"/>
              </w:rPr>
            </w:pPr>
            <w:r w:rsidRPr="006D6DF8">
              <w:rPr>
                <w:rFonts w:ascii="Arial Narrow" w:hAnsi="Arial Narrow"/>
              </w:rPr>
              <w:t>434.8ha </w:t>
            </w:r>
          </w:p>
        </w:tc>
        <w:tc>
          <w:tcPr>
            <w:tcW w:w="997" w:type="dxa"/>
            <w:tcBorders>
              <w:top w:val="single" w:sz="4" w:space="0" w:color="auto"/>
              <w:left w:val="single" w:sz="4" w:space="0" w:color="auto"/>
              <w:bottom w:val="single" w:sz="4" w:space="0" w:color="auto"/>
              <w:right w:val="single" w:sz="4" w:space="0" w:color="auto"/>
            </w:tcBorders>
          </w:tcPr>
          <w:p w14:paraId="6AA530AF" w14:textId="70DBEC47" w:rsidR="6E7CC138" w:rsidRDefault="6E7CC138" w:rsidP="1851B40D">
            <w:pPr>
              <w:spacing w:line="240" w:lineRule="auto"/>
              <w:rPr>
                <w:rFonts w:ascii="Arial Narrow" w:hAnsi="Arial Narrow"/>
              </w:rPr>
            </w:pPr>
            <w:r w:rsidRPr="1851B40D">
              <w:rPr>
                <w:rFonts w:ascii="Arial Narrow" w:hAnsi="Arial Narrow"/>
              </w:rPr>
              <w:t>2</w:t>
            </w:r>
          </w:p>
        </w:tc>
        <w:tc>
          <w:tcPr>
            <w:tcW w:w="2122" w:type="dxa"/>
            <w:tcBorders>
              <w:top w:val="single" w:sz="4" w:space="0" w:color="auto"/>
              <w:left w:val="single" w:sz="4" w:space="0" w:color="auto"/>
              <w:bottom w:val="single" w:sz="4" w:space="0" w:color="auto"/>
              <w:right w:val="single" w:sz="4" w:space="0" w:color="auto"/>
            </w:tcBorders>
          </w:tcPr>
          <w:p w14:paraId="790E469B" w14:textId="3A1DD3E0" w:rsidR="6E7CC138" w:rsidRPr="00F82FF6" w:rsidRDefault="6E7CC138" w:rsidP="1851B40D">
            <w:pPr>
              <w:rPr>
                <w:rFonts w:ascii="Arial Narrow" w:hAnsi="Arial Narrow"/>
              </w:rPr>
            </w:pPr>
            <w:r w:rsidRPr="00F82FF6">
              <w:rPr>
                <w:rFonts w:ascii="Arial Narrow" w:hAnsi="Arial Narrow"/>
              </w:rPr>
              <w:t>As part of the reconnaissance process, it has been identified that this burn requires minor boundary realignments.</w:t>
            </w:r>
          </w:p>
        </w:tc>
      </w:tr>
      <w:tr w:rsidR="0034184C" w14:paraId="1DC73F3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9053669" w14:textId="31FF6755" w:rsidR="0034184C" w:rsidRPr="001E3FF0" w:rsidRDefault="0034184C" w:rsidP="717D62D0">
            <w:pPr>
              <w:rPr>
                <w:rFonts w:ascii="Arial Narrow" w:hAnsi="Arial Narrow"/>
              </w:rPr>
            </w:pPr>
            <w:r>
              <w:rPr>
                <w:rFonts w:ascii="Arial Narrow" w:hAnsi="Arial Narrow"/>
              </w:rPr>
              <w:t>16/11/2023</w:t>
            </w:r>
          </w:p>
        </w:tc>
        <w:tc>
          <w:tcPr>
            <w:tcW w:w="747" w:type="dxa"/>
            <w:gridSpan w:val="2"/>
            <w:tcBorders>
              <w:top w:val="single" w:sz="4" w:space="0" w:color="auto"/>
              <w:left w:val="single" w:sz="4" w:space="0" w:color="auto"/>
              <w:bottom w:val="single" w:sz="4" w:space="0" w:color="auto"/>
              <w:right w:val="single" w:sz="4" w:space="0" w:color="auto"/>
            </w:tcBorders>
          </w:tcPr>
          <w:p w14:paraId="1805230D" w14:textId="46ED812D" w:rsidR="0034184C" w:rsidRPr="001E3FF0" w:rsidRDefault="0034184C" w:rsidP="717D62D0">
            <w:pPr>
              <w:rPr>
                <w:rFonts w:ascii="Arial Narrow" w:hAnsi="Arial Narrow"/>
              </w:rPr>
            </w:pPr>
            <w:r>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181E7973" w14:textId="20081B59" w:rsidR="0034184C" w:rsidRPr="001E3FF0" w:rsidRDefault="0034184C" w:rsidP="094E039C">
            <w:pPr>
              <w:rPr>
                <w:rFonts w:ascii="Arial Narrow" w:hAnsi="Arial Narrow"/>
              </w:rPr>
            </w:pPr>
            <w:r>
              <w:rPr>
                <w:rFonts w:ascii="Arial Narrow" w:hAnsi="Arial Narrow"/>
              </w:rPr>
              <w:t xml:space="preserve">Murray </w:t>
            </w:r>
            <w:r w:rsidR="00EB5206">
              <w:rPr>
                <w:rFonts w:ascii="Arial Narrow" w:hAnsi="Arial Narrow"/>
              </w:rPr>
              <w:t>Goldfields</w:t>
            </w:r>
          </w:p>
        </w:tc>
        <w:tc>
          <w:tcPr>
            <w:tcW w:w="1062" w:type="dxa"/>
            <w:gridSpan w:val="2"/>
            <w:tcBorders>
              <w:top w:val="single" w:sz="4" w:space="0" w:color="auto"/>
              <w:left w:val="single" w:sz="4" w:space="0" w:color="auto"/>
              <w:bottom w:val="single" w:sz="4" w:space="0" w:color="auto"/>
              <w:right w:val="single" w:sz="4" w:space="0" w:color="auto"/>
            </w:tcBorders>
          </w:tcPr>
          <w:p w14:paraId="6425EE71" w14:textId="1CC65EB9" w:rsidR="0034184C" w:rsidRPr="00F82FF6" w:rsidRDefault="00EB5206" w:rsidP="00F82FF6">
            <w:pPr>
              <w:pStyle w:val="BodyText"/>
              <w:rPr>
                <w:rFonts w:ascii="Arial Narrow" w:hAnsi="Arial Narrow" w:cs="Arial"/>
                <w:lang w:eastAsia="en-AU"/>
              </w:rPr>
            </w:pPr>
            <w:r w:rsidRPr="00F82FF6">
              <w:rPr>
                <w:rFonts w:ascii="Arial Narrow" w:hAnsi="Arial Narrow" w:cs="Arial"/>
                <w:lang w:eastAsia="en-AU"/>
              </w:rPr>
              <w:t>Chewton – Railway St</w:t>
            </w:r>
          </w:p>
        </w:tc>
        <w:tc>
          <w:tcPr>
            <w:tcW w:w="998" w:type="dxa"/>
            <w:tcBorders>
              <w:top w:val="single" w:sz="4" w:space="0" w:color="auto"/>
              <w:left w:val="single" w:sz="4" w:space="0" w:color="auto"/>
              <w:bottom w:val="single" w:sz="4" w:space="0" w:color="auto"/>
              <w:right w:val="single" w:sz="4" w:space="0" w:color="auto"/>
            </w:tcBorders>
          </w:tcPr>
          <w:p w14:paraId="1E3951B3" w14:textId="30F03F52" w:rsidR="0034184C" w:rsidRPr="001E3FF0" w:rsidRDefault="00EB5206" w:rsidP="094E039C">
            <w:pPr>
              <w:rPr>
                <w:rFonts w:ascii="Arial Narrow" w:hAnsi="Arial Narrow"/>
              </w:rPr>
            </w:pPr>
            <w:r>
              <w:rPr>
                <w:rFonts w:ascii="Arial Narrow" w:hAnsi="Arial Narrow"/>
              </w:rPr>
              <w:t>LM-MGF-CAS-0878</w:t>
            </w:r>
          </w:p>
        </w:tc>
        <w:tc>
          <w:tcPr>
            <w:tcW w:w="997" w:type="dxa"/>
            <w:tcBorders>
              <w:top w:val="single" w:sz="4" w:space="0" w:color="auto"/>
              <w:left w:val="single" w:sz="4" w:space="0" w:color="auto"/>
              <w:bottom w:val="single" w:sz="4" w:space="0" w:color="auto"/>
              <w:right w:val="single" w:sz="4" w:space="0" w:color="auto"/>
            </w:tcBorders>
          </w:tcPr>
          <w:p w14:paraId="1800020B" w14:textId="3AF05E8B" w:rsidR="0034184C" w:rsidRPr="001E3FF0" w:rsidRDefault="0034184C" w:rsidP="094E039C">
            <w:pPr>
              <w:rPr>
                <w:rFonts w:ascii="Arial Narrow" w:hAnsi="Arial Narrow"/>
              </w:rPr>
            </w:pPr>
            <w:r>
              <w:rPr>
                <w:rFonts w:ascii="Arial Narrow" w:hAnsi="Arial Narrow"/>
              </w:rPr>
              <w:t>2023/</w:t>
            </w:r>
            <w:r w:rsidR="00EB5206">
              <w:rPr>
                <w:rFonts w:ascii="Arial Narrow" w:hAnsi="Arial Narrow"/>
              </w:rPr>
              <w:t>20</w:t>
            </w:r>
            <w:r>
              <w:rPr>
                <w:rFonts w:ascii="Arial Narrow" w:hAnsi="Arial Narrow"/>
              </w:rPr>
              <w:t>24</w:t>
            </w:r>
          </w:p>
        </w:tc>
        <w:tc>
          <w:tcPr>
            <w:tcW w:w="944" w:type="dxa"/>
            <w:gridSpan w:val="2"/>
            <w:tcBorders>
              <w:top w:val="single" w:sz="4" w:space="0" w:color="auto"/>
              <w:left w:val="single" w:sz="4" w:space="0" w:color="auto"/>
              <w:bottom w:val="single" w:sz="4" w:space="0" w:color="auto"/>
              <w:right w:val="single" w:sz="4" w:space="0" w:color="auto"/>
            </w:tcBorders>
          </w:tcPr>
          <w:p w14:paraId="535B1472" w14:textId="14FA48F4" w:rsidR="0034184C" w:rsidRPr="001E3FF0" w:rsidRDefault="00453CE3" w:rsidP="094E039C">
            <w:pPr>
              <w:rPr>
                <w:rFonts w:ascii="Arial Narrow" w:hAnsi="Arial Narrow"/>
              </w:rPr>
            </w:pPr>
            <w:r>
              <w:rPr>
                <w:rFonts w:ascii="Arial Narrow" w:hAnsi="Arial Narrow"/>
              </w:rPr>
              <w:t>0.75km S of Chewton</w:t>
            </w:r>
          </w:p>
        </w:tc>
        <w:tc>
          <w:tcPr>
            <w:tcW w:w="996" w:type="dxa"/>
            <w:tcBorders>
              <w:top w:val="single" w:sz="4" w:space="0" w:color="auto"/>
              <w:left w:val="single" w:sz="4" w:space="0" w:color="auto"/>
              <w:bottom w:val="single" w:sz="4" w:space="0" w:color="auto"/>
              <w:right w:val="single" w:sz="4" w:space="0" w:color="auto"/>
            </w:tcBorders>
          </w:tcPr>
          <w:p w14:paraId="682C38F2" w14:textId="38E0B536" w:rsidR="0034184C" w:rsidRPr="001E3FF0" w:rsidRDefault="001E24B8" w:rsidP="094E039C">
            <w:pPr>
              <w:spacing w:line="240" w:lineRule="auto"/>
              <w:rPr>
                <w:rFonts w:ascii="Arial Narrow" w:hAnsi="Arial Narrow"/>
              </w:rPr>
            </w:pPr>
            <w:r>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3918C76" w14:textId="28F4878B" w:rsidR="0034184C" w:rsidRPr="001E3FF0" w:rsidRDefault="001E24B8" w:rsidP="094E039C">
            <w:pPr>
              <w:spacing w:line="240" w:lineRule="auto"/>
              <w:rPr>
                <w:rFonts w:ascii="Arial Narrow" w:hAnsi="Arial Narrow"/>
              </w:rPr>
            </w:pPr>
            <w:r>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01C6379A" w14:textId="65750673" w:rsidR="0034184C" w:rsidRPr="001E3FF0" w:rsidRDefault="001E24B8" w:rsidP="094E039C">
            <w:pPr>
              <w:rPr>
                <w:rFonts w:ascii="Arial Narrow" w:hAnsi="Arial Narrow"/>
              </w:rPr>
            </w:pPr>
            <w:r w:rsidRPr="00F82FF6">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2C4FD348" w14:textId="1524BCDA" w:rsidR="0034184C" w:rsidRPr="001E3FF0" w:rsidRDefault="00453CE3" w:rsidP="094E039C">
            <w:pPr>
              <w:spacing w:line="240" w:lineRule="auto"/>
              <w:rPr>
                <w:rFonts w:ascii="Arial Narrow" w:hAnsi="Arial Narrow"/>
              </w:rPr>
            </w:pPr>
            <w:r>
              <w:rPr>
                <w:rFonts w:ascii="Arial Narrow" w:hAnsi="Arial Narrow"/>
              </w:rPr>
              <w:t>BMZ</w:t>
            </w:r>
          </w:p>
        </w:tc>
        <w:tc>
          <w:tcPr>
            <w:tcW w:w="874" w:type="dxa"/>
            <w:tcBorders>
              <w:top w:val="single" w:sz="4" w:space="0" w:color="auto"/>
              <w:left w:val="single" w:sz="4" w:space="0" w:color="auto"/>
              <w:bottom w:val="single" w:sz="4" w:space="0" w:color="auto"/>
              <w:right w:val="single" w:sz="4" w:space="0" w:color="auto"/>
            </w:tcBorders>
          </w:tcPr>
          <w:p w14:paraId="0D693DD0" w14:textId="49C50502" w:rsidR="0034184C" w:rsidRPr="001E3FF0" w:rsidRDefault="00835BA2" w:rsidP="094E039C">
            <w:pPr>
              <w:spacing w:line="240" w:lineRule="auto"/>
              <w:rPr>
                <w:rFonts w:ascii="Arial Narrow" w:hAnsi="Arial Narrow"/>
              </w:rPr>
            </w:pPr>
            <w:r>
              <w:rPr>
                <w:rFonts w:ascii="Arial Narrow" w:hAnsi="Arial Narrow"/>
              </w:rPr>
              <w:t>.78</w:t>
            </w:r>
          </w:p>
        </w:tc>
        <w:tc>
          <w:tcPr>
            <w:tcW w:w="873" w:type="dxa"/>
            <w:tcBorders>
              <w:top w:val="single" w:sz="4" w:space="0" w:color="auto"/>
              <w:left w:val="single" w:sz="4" w:space="0" w:color="auto"/>
              <w:bottom w:val="single" w:sz="4" w:space="0" w:color="auto"/>
              <w:right w:val="single" w:sz="4" w:space="0" w:color="auto"/>
            </w:tcBorders>
          </w:tcPr>
          <w:p w14:paraId="19751813" w14:textId="32FB6841" w:rsidR="0034184C" w:rsidRPr="001E3FF0" w:rsidRDefault="00835BA2" w:rsidP="094E039C">
            <w:pPr>
              <w:spacing w:line="240" w:lineRule="auto"/>
              <w:rPr>
                <w:rFonts w:ascii="Arial Narrow" w:hAnsi="Arial Narrow"/>
              </w:rPr>
            </w:pPr>
            <w:r>
              <w:rPr>
                <w:rFonts w:ascii="Arial Narrow" w:hAnsi="Arial Narrow"/>
              </w:rPr>
              <w:t>-</w:t>
            </w:r>
          </w:p>
        </w:tc>
        <w:tc>
          <w:tcPr>
            <w:tcW w:w="997" w:type="dxa"/>
            <w:tcBorders>
              <w:top w:val="single" w:sz="4" w:space="0" w:color="auto"/>
              <w:left w:val="single" w:sz="4" w:space="0" w:color="auto"/>
              <w:bottom w:val="single" w:sz="4" w:space="0" w:color="auto"/>
              <w:right w:val="single" w:sz="4" w:space="0" w:color="auto"/>
            </w:tcBorders>
          </w:tcPr>
          <w:p w14:paraId="3C295DA1" w14:textId="1B9F731E" w:rsidR="0034184C" w:rsidRPr="001E3FF0" w:rsidRDefault="00835BA2" w:rsidP="094E039C">
            <w:pPr>
              <w:spacing w:line="240" w:lineRule="auto"/>
              <w:rPr>
                <w:rFonts w:ascii="Arial Narrow" w:hAnsi="Arial Narrow"/>
              </w:rPr>
            </w:pPr>
            <w:r>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9F9C354" w14:textId="1B54C46C" w:rsidR="0034184C" w:rsidRPr="001E3FF0" w:rsidRDefault="0034184C" w:rsidP="094E039C">
            <w:pPr>
              <w:rPr>
                <w:rFonts w:ascii="Arial Narrow" w:hAnsi="Arial Narrow"/>
              </w:rPr>
            </w:pPr>
            <w:r>
              <w:rPr>
                <w:rFonts w:ascii="Arial Narrow" w:hAnsi="Arial Narrow"/>
              </w:rPr>
              <w:t>New addition</w:t>
            </w:r>
            <w:r w:rsidR="00CC0E1D">
              <w:rPr>
                <w:rFonts w:ascii="Arial Narrow" w:hAnsi="Arial Narrow"/>
              </w:rPr>
              <w:t xml:space="preserve"> – high community interest</w:t>
            </w:r>
          </w:p>
        </w:tc>
      </w:tr>
      <w:tr w:rsidR="00CC0E1D" w14:paraId="4BB9A51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90DF337" w14:textId="0D1186B4" w:rsidR="00CC0E1D" w:rsidRPr="001E3FF0" w:rsidRDefault="00CC0E1D" w:rsidP="00CC0E1D">
            <w:pPr>
              <w:rPr>
                <w:rFonts w:ascii="Arial Narrow" w:hAnsi="Arial Narrow"/>
              </w:rPr>
            </w:pPr>
            <w:r>
              <w:rPr>
                <w:rFonts w:ascii="Arial Narrow" w:hAnsi="Arial Narrow"/>
              </w:rPr>
              <w:t>16/11/2023</w:t>
            </w:r>
          </w:p>
        </w:tc>
        <w:tc>
          <w:tcPr>
            <w:tcW w:w="747" w:type="dxa"/>
            <w:gridSpan w:val="2"/>
            <w:tcBorders>
              <w:top w:val="single" w:sz="4" w:space="0" w:color="auto"/>
              <w:left w:val="single" w:sz="4" w:space="0" w:color="auto"/>
              <w:bottom w:val="single" w:sz="4" w:space="0" w:color="auto"/>
              <w:right w:val="single" w:sz="4" w:space="0" w:color="auto"/>
            </w:tcBorders>
          </w:tcPr>
          <w:p w14:paraId="17383BFB" w14:textId="4653462E" w:rsidR="00CC0E1D" w:rsidRPr="001E3FF0" w:rsidRDefault="00CC0E1D" w:rsidP="00CC0E1D">
            <w:pPr>
              <w:rPr>
                <w:rFonts w:ascii="Arial Narrow" w:hAnsi="Arial Narrow"/>
              </w:rPr>
            </w:pPr>
            <w:r>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6361CC18" w14:textId="062A3A02" w:rsidR="00CC0E1D" w:rsidRPr="001E3FF0" w:rsidRDefault="00CC0E1D" w:rsidP="00CC0E1D">
            <w:pPr>
              <w:rPr>
                <w:rFonts w:ascii="Arial Narrow" w:hAnsi="Arial Narrow"/>
              </w:rPr>
            </w:pPr>
            <w:r>
              <w:rPr>
                <w:rFonts w:ascii="Arial Narrow" w:hAnsi="Arial Narrow"/>
              </w:rPr>
              <w:t xml:space="preserve">Murray </w:t>
            </w:r>
            <w:r w:rsidR="00EB5206">
              <w:rPr>
                <w:rFonts w:ascii="Arial Narrow" w:hAnsi="Arial Narrow"/>
              </w:rPr>
              <w:t>Goldfields</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39DFB299" w14:textId="7ACAE496" w:rsidR="00CC0E1D" w:rsidRPr="00F82FF6" w:rsidRDefault="00EB5206" w:rsidP="00F82FF6">
            <w:pPr>
              <w:pStyle w:val="BodyText"/>
              <w:rPr>
                <w:rFonts w:ascii="Arial Narrow" w:hAnsi="Arial Narrow" w:cs="Arial"/>
                <w:lang w:eastAsia="en-AU"/>
              </w:rPr>
            </w:pPr>
            <w:r w:rsidRPr="00F82FF6">
              <w:rPr>
                <w:rFonts w:ascii="Arial Narrow" w:hAnsi="Arial Narrow" w:cs="Arial"/>
                <w:lang w:eastAsia="en-AU"/>
              </w:rPr>
              <w:t>Kennington – Harcourt St</w:t>
            </w:r>
          </w:p>
        </w:tc>
        <w:tc>
          <w:tcPr>
            <w:tcW w:w="998" w:type="dxa"/>
            <w:tcBorders>
              <w:top w:val="single" w:sz="4" w:space="0" w:color="auto"/>
              <w:left w:val="single" w:sz="4" w:space="0" w:color="auto"/>
              <w:bottom w:val="single" w:sz="4" w:space="0" w:color="auto"/>
              <w:right w:val="single" w:sz="4" w:space="0" w:color="auto"/>
            </w:tcBorders>
          </w:tcPr>
          <w:p w14:paraId="55D3776A" w14:textId="10D98A91" w:rsidR="00CC0E1D" w:rsidRPr="00F82FF6" w:rsidRDefault="00EB5206" w:rsidP="00F82FF6">
            <w:pPr>
              <w:pStyle w:val="BodyText"/>
              <w:rPr>
                <w:rFonts w:ascii="Arial Narrow" w:hAnsi="Arial Narrow" w:cs="Arial"/>
                <w:lang w:eastAsia="en-AU"/>
              </w:rPr>
            </w:pPr>
            <w:r w:rsidRPr="00F82FF6">
              <w:rPr>
                <w:rFonts w:ascii="Arial Narrow" w:hAnsi="Arial Narrow" w:cs="Arial"/>
                <w:lang w:eastAsia="en-AU"/>
              </w:rPr>
              <w:t>LM-MGF-BGO-1703</w:t>
            </w:r>
          </w:p>
        </w:tc>
        <w:tc>
          <w:tcPr>
            <w:tcW w:w="997" w:type="dxa"/>
            <w:tcBorders>
              <w:top w:val="single" w:sz="4" w:space="0" w:color="auto"/>
              <w:left w:val="single" w:sz="4" w:space="0" w:color="auto"/>
              <w:bottom w:val="single" w:sz="4" w:space="0" w:color="auto"/>
              <w:right w:val="single" w:sz="4" w:space="0" w:color="auto"/>
            </w:tcBorders>
          </w:tcPr>
          <w:p w14:paraId="2C990390" w14:textId="3494A201" w:rsidR="00CC0E1D" w:rsidRPr="00F82FF6" w:rsidRDefault="00EB5206" w:rsidP="00F82FF6">
            <w:pPr>
              <w:pStyle w:val="BodyText"/>
              <w:rPr>
                <w:rFonts w:ascii="Arial Narrow" w:hAnsi="Arial Narrow" w:cs="Arial"/>
                <w:lang w:eastAsia="en-AU"/>
              </w:rPr>
            </w:pPr>
            <w:r w:rsidRPr="00F82FF6">
              <w:rPr>
                <w:rFonts w:ascii="Arial Narrow" w:hAnsi="Arial Narrow" w:cs="Arial"/>
                <w:lang w:eastAsia="en-AU"/>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52A6DED" w14:textId="28F82F65" w:rsidR="00CC0E1D" w:rsidRPr="00F82FF6" w:rsidRDefault="00A831A1" w:rsidP="00F82FF6">
            <w:pPr>
              <w:pStyle w:val="BodyText"/>
              <w:rPr>
                <w:rFonts w:ascii="Arial Narrow" w:hAnsi="Arial Narrow" w:cs="Arial"/>
                <w:lang w:eastAsia="en-AU"/>
              </w:rPr>
            </w:pPr>
            <w:r w:rsidRPr="00F82FF6">
              <w:rPr>
                <w:rFonts w:ascii="Arial Narrow" w:hAnsi="Arial Narrow" w:cs="Arial"/>
                <w:lang w:eastAsia="en-AU"/>
              </w:rPr>
              <w:t>0.1km W of Kennington</w:t>
            </w:r>
          </w:p>
        </w:tc>
        <w:tc>
          <w:tcPr>
            <w:tcW w:w="996" w:type="dxa"/>
            <w:tcBorders>
              <w:top w:val="single" w:sz="4" w:space="0" w:color="auto"/>
              <w:left w:val="single" w:sz="4" w:space="0" w:color="auto"/>
              <w:bottom w:val="single" w:sz="4" w:space="0" w:color="auto"/>
              <w:right w:val="single" w:sz="4" w:space="0" w:color="auto"/>
            </w:tcBorders>
          </w:tcPr>
          <w:p w14:paraId="47C7E2EE" w14:textId="62825EBC" w:rsidR="00CC0E1D" w:rsidRPr="00F82FF6" w:rsidRDefault="00A831A1" w:rsidP="00F82FF6">
            <w:pPr>
              <w:pStyle w:val="BodyText"/>
              <w:rPr>
                <w:rFonts w:ascii="Arial Narrow" w:hAnsi="Arial Narrow" w:cs="Arial"/>
                <w:lang w:eastAsia="en-AU"/>
              </w:rPr>
            </w:pPr>
            <w:r w:rsidRPr="00F82FF6">
              <w:rPr>
                <w:rFonts w:ascii="Arial Narrow" w:hAnsi="Arial Narrow" w:cs="Arial"/>
                <w:lang w:eastAsia="en-AU"/>
              </w:rPr>
              <w:t>DEECA</w:t>
            </w:r>
          </w:p>
        </w:tc>
        <w:tc>
          <w:tcPr>
            <w:tcW w:w="873" w:type="dxa"/>
            <w:tcBorders>
              <w:top w:val="single" w:sz="4" w:space="0" w:color="auto"/>
              <w:left w:val="single" w:sz="4" w:space="0" w:color="auto"/>
              <w:bottom w:val="single" w:sz="4" w:space="0" w:color="auto"/>
              <w:right w:val="single" w:sz="4" w:space="0" w:color="auto"/>
            </w:tcBorders>
          </w:tcPr>
          <w:p w14:paraId="5A59A963" w14:textId="02725C3F" w:rsidR="00CC0E1D" w:rsidRPr="00F82FF6" w:rsidRDefault="001E24B8" w:rsidP="00F82FF6">
            <w:pPr>
              <w:pStyle w:val="BodyText"/>
              <w:rPr>
                <w:rFonts w:ascii="Arial Narrow" w:hAnsi="Arial Narrow" w:cs="Arial"/>
                <w:lang w:eastAsia="en-AU"/>
              </w:rPr>
            </w:pPr>
            <w:r w:rsidRPr="00F82FF6">
              <w:rPr>
                <w:rFonts w:ascii="Arial Narrow" w:hAnsi="Arial Narrow" w:cs="Arial"/>
                <w:lang w:eastAsia="en-AU"/>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CC42E81" w14:textId="55856063" w:rsidR="00CC0E1D" w:rsidRPr="00F82FF6" w:rsidRDefault="001E24B8" w:rsidP="00F82FF6">
            <w:pPr>
              <w:pStyle w:val="BodyText"/>
              <w:rPr>
                <w:rFonts w:ascii="Arial Narrow" w:hAnsi="Arial Narrow" w:cs="Arial"/>
                <w:lang w:eastAsia="en-AU"/>
              </w:rPr>
            </w:pPr>
            <w:r w:rsidRPr="00F82FF6">
              <w:rPr>
                <w:rFonts w:ascii="Arial Narrow" w:hAnsi="Arial Narrow" w:cs="Arial"/>
                <w:lang w:eastAsia="en-AU"/>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D38E826" w14:textId="4EA3F294" w:rsidR="00CC0E1D" w:rsidRPr="001E3FF0" w:rsidRDefault="00A831A1" w:rsidP="00CC0E1D">
            <w:pPr>
              <w:spacing w:line="240" w:lineRule="auto"/>
              <w:rPr>
                <w:rFonts w:ascii="Arial Narrow" w:hAnsi="Arial Narrow"/>
              </w:rPr>
            </w:pPr>
            <w:r>
              <w:rPr>
                <w:rFonts w:ascii="Arial Narrow" w:hAnsi="Arial Narrow"/>
              </w:rPr>
              <w:t>NZ</w:t>
            </w:r>
          </w:p>
        </w:tc>
        <w:tc>
          <w:tcPr>
            <w:tcW w:w="874" w:type="dxa"/>
            <w:tcBorders>
              <w:top w:val="single" w:sz="4" w:space="0" w:color="auto"/>
              <w:left w:val="single" w:sz="4" w:space="0" w:color="auto"/>
              <w:bottom w:val="single" w:sz="4" w:space="0" w:color="auto"/>
              <w:right w:val="single" w:sz="4" w:space="0" w:color="auto"/>
            </w:tcBorders>
          </w:tcPr>
          <w:p w14:paraId="1B2ED91E" w14:textId="7E70E2D2" w:rsidR="00CC0E1D" w:rsidRPr="001E3FF0" w:rsidRDefault="00A831A1" w:rsidP="00CC0E1D">
            <w:pPr>
              <w:spacing w:line="240" w:lineRule="auto"/>
              <w:rPr>
                <w:rFonts w:ascii="Arial Narrow" w:hAnsi="Arial Narrow"/>
              </w:rPr>
            </w:pPr>
            <w:r>
              <w:rPr>
                <w:rFonts w:ascii="Arial Narrow" w:hAnsi="Arial Narrow"/>
              </w:rPr>
              <w:t>0.17</w:t>
            </w:r>
          </w:p>
        </w:tc>
        <w:tc>
          <w:tcPr>
            <w:tcW w:w="873" w:type="dxa"/>
            <w:tcBorders>
              <w:top w:val="single" w:sz="4" w:space="0" w:color="auto"/>
              <w:left w:val="single" w:sz="4" w:space="0" w:color="auto"/>
              <w:bottom w:val="single" w:sz="4" w:space="0" w:color="auto"/>
              <w:right w:val="single" w:sz="4" w:space="0" w:color="auto"/>
            </w:tcBorders>
          </w:tcPr>
          <w:p w14:paraId="6F4C092B" w14:textId="71DB5C27" w:rsidR="00CC0E1D" w:rsidRPr="001E3FF0" w:rsidRDefault="00835BA2" w:rsidP="00CC0E1D">
            <w:pPr>
              <w:spacing w:line="240" w:lineRule="auto"/>
              <w:rPr>
                <w:rFonts w:ascii="Arial Narrow" w:hAnsi="Arial Narrow"/>
              </w:rPr>
            </w:pPr>
            <w:r>
              <w:rPr>
                <w:rFonts w:ascii="Arial Narrow" w:hAnsi="Arial Narrow"/>
              </w:rPr>
              <w:t>-</w:t>
            </w:r>
          </w:p>
        </w:tc>
        <w:tc>
          <w:tcPr>
            <w:tcW w:w="997" w:type="dxa"/>
            <w:tcBorders>
              <w:top w:val="single" w:sz="4" w:space="0" w:color="auto"/>
              <w:left w:val="single" w:sz="4" w:space="0" w:color="auto"/>
              <w:bottom w:val="single" w:sz="4" w:space="0" w:color="auto"/>
              <w:right w:val="single" w:sz="4" w:space="0" w:color="auto"/>
            </w:tcBorders>
          </w:tcPr>
          <w:p w14:paraId="5308BC71" w14:textId="4F0FFA1F" w:rsidR="00CC0E1D" w:rsidRPr="001E3FF0" w:rsidRDefault="00835BA2" w:rsidP="00CC0E1D">
            <w:pPr>
              <w:spacing w:line="240" w:lineRule="auto"/>
              <w:rPr>
                <w:rFonts w:ascii="Arial Narrow" w:hAnsi="Arial Narrow"/>
              </w:rPr>
            </w:pPr>
            <w:r>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13224C7" w14:textId="1E2568B4" w:rsidR="00CC0E1D" w:rsidRPr="001E3FF0" w:rsidRDefault="00CC0E1D" w:rsidP="00CC0E1D">
            <w:pPr>
              <w:rPr>
                <w:rFonts w:ascii="Arial Narrow" w:hAnsi="Arial Narrow"/>
              </w:rPr>
            </w:pPr>
            <w:r>
              <w:rPr>
                <w:rFonts w:ascii="Arial Narrow" w:hAnsi="Arial Narrow"/>
              </w:rPr>
              <w:t>New addition – high community interest</w:t>
            </w:r>
          </w:p>
        </w:tc>
      </w:tr>
      <w:tr w:rsidR="00D76A92" w14:paraId="6AB5A54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EF989AC" w14:textId="7FAA96F7" w:rsidR="00D76A92" w:rsidRPr="001E3FF0" w:rsidRDefault="00D76A92" w:rsidP="00D76A92">
            <w:pPr>
              <w:rPr>
                <w:rFonts w:ascii="Arial Narrow" w:hAnsi="Arial Narrow"/>
              </w:rPr>
            </w:pPr>
            <w:r>
              <w:rPr>
                <w:rFonts w:ascii="Calibri" w:hAnsi="Calibri" w:cs="Calibri"/>
              </w:rPr>
              <w:lastRenderedPageBreak/>
              <w:t>13/11/2023</w:t>
            </w:r>
          </w:p>
        </w:tc>
        <w:tc>
          <w:tcPr>
            <w:tcW w:w="747" w:type="dxa"/>
            <w:gridSpan w:val="2"/>
            <w:tcBorders>
              <w:top w:val="single" w:sz="4" w:space="0" w:color="auto"/>
              <w:left w:val="single" w:sz="4" w:space="0" w:color="auto"/>
              <w:bottom w:val="single" w:sz="4" w:space="0" w:color="auto"/>
              <w:right w:val="single" w:sz="4" w:space="0" w:color="auto"/>
            </w:tcBorders>
          </w:tcPr>
          <w:p w14:paraId="46238372" w14:textId="24FBCA62" w:rsidR="00D76A92" w:rsidRPr="001E3FF0" w:rsidRDefault="00D76A92" w:rsidP="00D76A92">
            <w:pPr>
              <w:rPr>
                <w:rFonts w:ascii="Arial Narrow" w:hAnsi="Arial Narrow"/>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B767EE9" w14:textId="4EA44FE7" w:rsidR="00D76A92" w:rsidRPr="001E3FF0" w:rsidRDefault="00D76A92" w:rsidP="00D76A92">
            <w:pPr>
              <w:rPr>
                <w:rFonts w:ascii="Arial Narrow" w:hAnsi="Arial Narrow"/>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BEF89F5" w14:textId="2B5F4CDC"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School Scrub BR</w:t>
            </w:r>
          </w:p>
        </w:tc>
        <w:tc>
          <w:tcPr>
            <w:tcW w:w="998" w:type="dxa"/>
            <w:tcBorders>
              <w:top w:val="single" w:sz="4" w:space="0" w:color="auto"/>
              <w:left w:val="single" w:sz="4" w:space="0" w:color="auto"/>
              <w:bottom w:val="single" w:sz="4" w:space="0" w:color="auto"/>
              <w:right w:val="single" w:sz="4" w:space="0" w:color="auto"/>
            </w:tcBorders>
          </w:tcPr>
          <w:p w14:paraId="5F8C699F" w14:textId="70E4438B"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GR-WIM-EDE-0272</w:t>
            </w:r>
          </w:p>
        </w:tc>
        <w:tc>
          <w:tcPr>
            <w:tcW w:w="997" w:type="dxa"/>
            <w:tcBorders>
              <w:top w:val="single" w:sz="4" w:space="0" w:color="auto"/>
              <w:left w:val="single" w:sz="4" w:space="0" w:color="auto"/>
              <w:bottom w:val="single" w:sz="4" w:space="0" w:color="auto"/>
              <w:right w:val="single" w:sz="4" w:space="0" w:color="auto"/>
            </w:tcBorders>
          </w:tcPr>
          <w:p w14:paraId="28BCEF13" w14:textId="69B22ED9"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212AE9D" w14:textId="77777777"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 xml:space="preserve">3KM </w:t>
            </w:r>
            <w:proofErr w:type="gramStart"/>
            <w:r w:rsidRPr="00F82FF6">
              <w:rPr>
                <w:rFonts w:ascii="Arial Narrow" w:hAnsi="Arial Narrow" w:cs="Arial"/>
                <w:lang w:eastAsia="en-AU"/>
              </w:rPr>
              <w:t>North West</w:t>
            </w:r>
            <w:proofErr w:type="gramEnd"/>
            <w:r w:rsidRPr="00F82FF6">
              <w:rPr>
                <w:rFonts w:ascii="Arial Narrow" w:hAnsi="Arial Narrow" w:cs="Arial"/>
                <w:lang w:eastAsia="en-AU"/>
              </w:rPr>
              <w:t xml:space="preserve"> of Edenhope</w:t>
            </w:r>
          </w:p>
          <w:p w14:paraId="732C7E78" w14:textId="77777777" w:rsidR="00D76A92" w:rsidRPr="00F82FF6" w:rsidRDefault="00D76A92" w:rsidP="00F82FF6">
            <w:pPr>
              <w:pStyle w:val="BodyText"/>
              <w:rPr>
                <w:rFonts w:ascii="Arial Narrow" w:hAnsi="Arial Narrow" w:cs="Arial"/>
                <w:lang w:eastAsia="en-AU"/>
              </w:rPr>
            </w:pPr>
          </w:p>
        </w:tc>
        <w:tc>
          <w:tcPr>
            <w:tcW w:w="996" w:type="dxa"/>
            <w:tcBorders>
              <w:top w:val="single" w:sz="4" w:space="0" w:color="auto"/>
              <w:left w:val="single" w:sz="4" w:space="0" w:color="auto"/>
              <w:bottom w:val="single" w:sz="4" w:space="0" w:color="auto"/>
              <w:right w:val="single" w:sz="4" w:space="0" w:color="auto"/>
            </w:tcBorders>
          </w:tcPr>
          <w:p w14:paraId="0CFCC83E" w14:textId="0FB52472"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DEECA</w:t>
            </w:r>
          </w:p>
        </w:tc>
        <w:tc>
          <w:tcPr>
            <w:tcW w:w="873" w:type="dxa"/>
            <w:tcBorders>
              <w:top w:val="single" w:sz="4" w:space="0" w:color="auto"/>
              <w:left w:val="single" w:sz="4" w:space="0" w:color="auto"/>
              <w:bottom w:val="single" w:sz="4" w:space="0" w:color="auto"/>
              <w:right w:val="single" w:sz="4" w:space="0" w:color="auto"/>
            </w:tcBorders>
          </w:tcPr>
          <w:p w14:paraId="589AB5BC" w14:textId="3B418968"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23AC483" w14:textId="6C23C7E7" w:rsidR="00D76A92" w:rsidRPr="00F82FF6" w:rsidRDefault="00D76A92" w:rsidP="00F82FF6">
            <w:pPr>
              <w:pStyle w:val="BodyText"/>
              <w:rPr>
                <w:rFonts w:ascii="Arial Narrow" w:hAnsi="Arial Narrow" w:cs="Arial"/>
                <w:lang w:eastAsia="en-AU"/>
              </w:rPr>
            </w:pPr>
            <w:r w:rsidRPr="00F82FF6">
              <w:rPr>
                <w:rFonts w:ascii="Arial Narrow" w:hAnsi="Arial Narrow" w:cs="Arial"/>
                <w:lang w:eastAsia="en-AU"/>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391BFE9" w14:textId="7CE0FBBC" w:rsidR="00D76A92" w:rsidRPr="001E3FF0" w:rsidRDefault="00D76A92" w:rsidP="00D76A92">
            <w:pPr>
              <w:spacing w:line="240" w:lineRule="auto"/>
              <w:rPr>
                <w:rFonts w:ascii="Arial Narrow" w:hAnsi="Arial Narrow"/>
              </w:rPr>
            </w:pPr>
            <w:r>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697C442E" w14:textId="0DE43704" w:rsidR="00D76A92" w:rsidRPr="001E3FF0" w:rsidRDefault="00D76A92" w:rsidP="00D76A92">
            <w:pPr>
              <w:spacing w:line="240" w:lineRule="auto"/>
              <w:rPr>
                <w:rFonts w:ascii="Arial Narrow" w:hAnsi="Arial Narrow"/>
              </w:rPr>
            </w:pPr>
            <w:r>
              <w:rPr>
                <w:rFonts w:ascii="Calibri" w:hAnsi="Calibri" w:cs="Calibri"/>
              </w:rPr>
              <w:t>6.75</w:t>
            </w:r>
          </w:p>
        </w:tc>
        <w:tc>
          <w:tcPr>
            <w:tcW w:w="873" w:type="dxa"/>
            <w:tcBorders>
              <w:top w:val="single" w:sz="4" w:space="0" w:color="auto"/>
              <w:left w:val="single" w:sz="4" w:space="0" w:color="auto"/>
              <w:bottom w:val="single" w:sz="4" w:space="0" w:color="auto"/>
              <w:right w:val="single" w:sz="4" w:space="0" w:color="auto"/>
            </w:tcBorders>
          </w:tcPr>
          <w:p w14:paraId="5F50802F" w14:textId="306FFAD7" w:rsidR="00D76A92" w:rsidRPr="001E3FF0" w:rsidRDefault="00510C7D" w:rsidP="00D76A92">
            <w:pPr>
              <w:spacing w:line="240" w:lineRule="auto"/>
              <w:rPr>
                <w:rFonts w:ascii="Arial Narrow" w:hAnsi="Arial Narrow"/>
              </w:rPr>
            </w:pPr>
            <w:r>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2E52855C" w14:textId="20F71B65" w:rsidR="00D76A92" w:rsidRPr="001E3FF0" w:rsidRDefault="00510C7D" w:rsidP="00D76A92">
            <w:pPr>
              <w:spacing w:line="240" w:lineRule="auto"/>
              <w:rPr>
                <w:rFonts w:ascii="Arial Narrow" w:hAnsi="Arial Narrow"/>
              </w:rPr>
            </w:pPr>
            <w:r>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ED2DEAF" w14:textId="257CDCCD" w:rsidR="00D76A92" w:rsidRPr="001E3FF0" w:rsidRDefault="005E4EBC" w:rsidP="00D76A92">
            <w:pPr>
              <w:rPr>
                <w:rFonts w:ascii="Arial Narrow" w:hAnsi="Arial Narrow"/>
              </w:rPr>
            </w:pPr>
            <w:r w:rsidRPr="0068359D">
              <w:rPr>
                <w:rFonts w:ascii="Calibri" w:hAnsi="Calibri" w:cs="Calibri"/>
              </w:rPr>
              <w:t>Wimmera FMT did not receive correct slashing list from Depot, due to people being on leave and secondment. Previous historical slashing</w:t>
            </w:r>
          </w:p>
        </w:tc>
      </w:tr>
      <w:tr w:rsidR="00AD5A9A" w14:paraId="4CA8C68B"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0348E84"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4B4C268F"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370162A"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E0F1769"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Jeparit</w:t>
            </w:r>
          </w:p>
        </w:tc>
        <w:tc>
          <w:tcPr>
            <w:tcW w:w="998" w:type="dxa"/>
            <w:tcBorders>
              <w:top w:val="single" w:sz="4" w:space="0" w:color="auto"/>
              <w:left w:val="single" w:sz="4" w:space="0" w:color="auto"/>
              <w:bottom w:val="single" w:sz="4" w:space="0" w:color="auto"/>
              <w:right w:val="single" w:sz="4" w:space="0" w:color="auto"/>
            </w:tcBorders>
          </w:tcPr>
          <w:p w14:paraId="6401DBED"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GR-WIM-HSM-0381</w:t>
            </w:r>
          </w:p>
        </w:tc>
        <w:tc>
          <w:tcPr>
            <w:tcW w:w="997" w:type="dxa"/>
            <w:tcBorders>
              <w:top w:val="single" w:sz="4" w:space="0" w:color="auto"/>
              <w:left w:val="single" w:sz="4" w:space="0" w:color="auto"/>
              <w:bottom w:val="single" w:sz="4" w:space="0" w:color="auto"/>
              <w:right w:val="single" w:sz="4" w:space="0" w:color="auto"/>
            </w:tcBorders>
          </w:tcPr>
          <w:p w14:paraId="365F098F"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6FE9374"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0.5 South East of Jeparit</w:t>
            </w:r>
          </w:p>
        </w:tc>
        <w:tc>
          <w:tcPr>
            <w:tcW w:w="996" w:type="dxa"/>
            <w:tcBorders>
              <w:top w:val="single" w:sz="4" w:space="0" w:color="auto"/>
              <w:left w:val="single" w:sz="4" w:space="0" w:color="auto"/>
              <w:bottom w:val="single" w:sz="4" w:space="0" w:color="auto"/>
              <w:right w:val="single" w:sz="4" w:space="0" w:color="auto"/>
            </w:tcBorders>
          </w:tcPr>
          <w:p w14:paraId="1F6BC78C"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PV</w:t>
            </w:r>
          </w:p>
        </w:tc>
        <w:tc>
          <w:tcPr>
            <w:tcW w:w="873" w:type="dxa"/>
            <w:tcBorders>
              <w:top w:val="single" w:sz="4" w:space="0" w:color="auto"/>
              <w:left w:val="single" w:sz="4" w:space="0" w:color="auto"/>
              <w:bottom w:val="single" w:sz="4" w:space="0" w:color="auto"/>
              <w:right w:val="single" w:sz="4" w:space="0" w:color="auto"/>
            </w:tcBorders>
          </w:tcPr>
          <w:p w14:paraId="04D309D3"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F2C8D77" w14:textId="77777777" w:rsidR="00AD5A9A" w:rsidRPr="00F82FF6" w:rsidRDefault="00AD5A9A" w:rsidP="00F82FF6">
            <w:pPr>
              <w:pStyle w:val="BodyText"/>
              <w:rPr>
                <w:rFonts w:ascii="Arial Narrow" w:hAnsi="Arial Narrow" w:cs="Arial"/>
                <w:lang w:eastAsia="en-AU"/>
              </w:rPr>
            </w:pPr>
            <w:r w:rsidRPr="00F82FF6">
              <w:rPr>
                <w:rFonts w:ascii="Arial Narrow" w:hAnsi="Arial Narrow" w:cs="Arial"/>
                <w:lang w:eastAsia="en-AU"/>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B3BCF58" w14:textId="77777777" w:rsidR="00AD5A9A" w:rsidRPr="0068359D" w:rsidRDefault="00AD5A9A" w:rsidP="008200BB">
            <w:pPr>
              <w:spacing w:line="240" w:lineRule="auto"/>
              <w:jc w:val="center"/>
              <w:rPr>
                <w:rFonts w:ascii="Calibri" w:hAnsi="Calibri" w:cs="Calibri"/>
              </w:rPr>
            </w:pPr>
            <w:r>
              <w:rPr>
                <w:rFonts w:ascii="Calibri" w:hAnsi="Calibri" w:cs="Calibri"/>
              </w:rPr>
              <w:t>APZ</w:t>
            </w:r>
          </w:p>
        </w:tc>
        <w:tc>
          <w:tcPr>
            <w:tcW w:w="874" w:type="dxa"/>
            <w:tcBorders>
              <w:top w:val="single" w:sz="4" w:space="0" w:color="auto"/>
              <w:left w:val="single" w:sz="4" w:space="0" w:color="auto"/>
              <w:bottom w:val="single" w:sz="4" w:space="0" w:color="auto"/>
              <w:right w:val="single" w:sz="4" w:space="0" w:color="auto"/>
            </w:tcBorders>
          </w:tcPr>
          <w:p w14:paraId="208E36E4" w14:textId="77777777" w:rsidR="00AD5A9A" w:rsidRPr="0068359D" w:rsidRDefault="00AD5A9A" w:rsidP="008200BB">
            <w:pPr>
              <w:spacing w:line="240" w:lineRule="auto"/>
              <w:jc w:val="center"/>
              <w:rPr>
                <w:rFonts w:ascii="Calibri" w:hAnsi="Calibri" w:cs="Calibri"/>
              </w:rPr>
            </w:pPr>
            <w:r>
              <w:rPr>
                <w:rFonts w:ascii="Calibri" w:hAnsi="Calibri" w:cs="Calibri"/>
              </w:rPr>
              <w:t>2.07</w:t>
            </w:r>
          </w:p>
        </w:tc>
        <w:tc>
          <w:tcPr>
            <w:tcW w:w="873" w:type="dxa"/>
            <w:tcBorders>
              <w:top w:val="single" w:sz="4" w:space="0" w:color="auto"/>
              <w:left w:val="single" w:sz="4" w:space="0" w:color="auto"/>
              <w:bottom w:val="single" w:sz="4" w:space="0" w:color="auto"/>
              <w:right w:val="single" w:sz="4" w:space="0" w:color="auto"/>
            </w:tcBorders>
          </w:tcPr>
          <w:p w14:paraId="0ADC8D17"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4A1D710A"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6686639F"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51BDA207"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1D59F09"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7B42DC41"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F08AE76"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B19D796"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McKenzie Creek</w:t>
            </w:r>
          </w:p>
        </w:tc>
        <w:tc>
          <w:tcPr>
            <w:tcW w:w="998" w:type="dxa"/>
            <w:tcBorders>
              <w:top w:val="single" w:sz="4" w:space="0" w:color="auto"/>
              <w:left w:val="single" w:sz="4" w:space="0" w:color="auto"/>
              <w:bottom w:val="single" w:sz="4" w:space="0" w:color="auto"/>
              <w:right w:val="single" w:sz="4" w:space="0" w:color="auto"/>
            </w:tcBorders>
          </w:tcPr>
          <w:p w14:paraId="49704C7D" w14:textId="77777777" w:rsidR="00AD5A9A" w:rsidRPr="0068359D" w:rsidRDefault="00AD5A9A" w:rsidP="008200BB">
            <w:pPr>
              <w:jc w:val="center"/>
              <w:rPr>
                <w:rFonts w:ascii="Calibri" w:hAnsi="Calibri" w:cs="Calibri"/>
              </w:rPr>
            </w:pPr>
            <w:r w:rsidRPr="005E218D">
              <w:rPr>
                <w:rFonts w:ascii="Calibri" w:hAnsi="Calibri" w:cs="Calibri"/>
              </w:rPr>
              <w:t>GR-WIM-HSM-0365</w:t>
            </w:r>
          </w:p>
        </w:tc>
        <w:tc>
          <w:tcPr>
            <w:tcW w:w="997" w:type="dxa"/>
            <w:tcBorders>
              <w:top w:val="single" w:sz="4" w:space="0" w:color="auto"/>
              <w:left w:val="single" w:sz="4" w:space="0" w:color="auto"/>
              <w:bottom w:val="single" w:sz="4" w:space="0" w:color="auto"/>
              <w:right w:val="single" w:sz="4" w:space="0" w:color="auto"/>
            </w:tcBorders>
          </w:tcPr>
          <w:p w14:paraId="74333DAF" w14:textId="77777777" w:rsidR="00AD5A9A" w:rsidRPr="0068359D" w:rsidRDefault="00AD5A9A" w:rsidP="008200BB">
            <w:pPr>
              <w:jc w:val="center"/>
              <w:rPr>
                <w:rFonts w:ascii="Calibri" w:hAnsi="Calibri" w:cs="Calibri"/>
              </w:rPr>
            </w:pPr>
            <w:r w:rsidRPr="002C1B50">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6CD26074" w14:textId="77777777" w:rsidR="00AD5A9A" w:rsidRPr="0068359D" w:rsidRDefault="00AD5A9A" w:rsidP="008200BB">
            <w:pPr>
              <w:jc w:val="center"/>
              <w:rPr>
                <w:rFonts w:ascii="Calibri" w:hAnsi="Calibri" w:cs="Calibri"/>
              </w:rPr>
            </w:pPr>
            <w:r w:rsidRPr="00FE6974">
              <w:rPr>
                <w:rFonts w:ascii="Calibri" w:hAnsi="Calibri" w:cs="Calibri"/>
              </w:rPr>
              <w:t>9KM South of Haven</w:t>
            </w:r>
          </w:p>
        </w:tc>
        <w:tc>
          <w:tcPr>
            <w:tcW w:w="996" w:type="dxa"/>
            <w:tcBorders>
              <w:top w:val="single" w:sz="4" w:space="0" w:color="auto"/>
              <w:left w:val="single" w:sz="4" w:space="0" w:color="auto"/>
              <w:bottom w:val="single" w:sz="4" w:space="0" w:color="auto"/>
              <w:right w:val="single" w:sz="4" w:space="0" w:color="auto"/>
            </w:tcBorders>
          </w:tcPr>
          <w:p w14:paraId="5DCB21F9" w14:textId="77777777" w:rsidR="00AD5A9A" w:rsidRPr="0068359D" w:rsidRDefault="00AD5A9A" w:rsidP="008200BB">
            <w:pPr>
              <w:spacing w:line="240" w:lineRule="auto"/>
              <w:jc w:val="center"/>
              <w:rPr>
                <w:rFonts w:ascii="Calibri" w:hAnsi="Calibri" w:cs="Calibri"/>
              </w:rPr>
            </w:pPr>
            <w:r>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54E33395"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B3ECB13"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2301599E" w14:textId="77777777" w:rsidR="00AD5A9A" w:rsidRPr="0068359D" w:rsidRDefault="00AD5A9A" w:rsidP="008200BB">
            <w:pPr>
              <w:spacing w:line="240" w:lineRule="auto"/>
              <w:jc w:val="center"/>
              <w:rPr>
                <w:rFonts w:ascii="Calibri" w:hAnsi="Calibri" w:cs="Calibri"/>
              </w:rPr>
            </w:pPr>
            <w:r>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05D7C158" w14:textId="77777777" w:rsidR="00AD5A9A" w:rsidRPr="0068359D" w:rsidRDefault="00AD5A9A" w:rsidP="008200BB">
            <w:pPr>
              <w:spacing w:line="240" w:lineRule="auto"/>
              <w:jc w:val="center"/>
              <w:rPr>
                <w:rFonts w:ascii="Calibri" w:hAnsi="Calibri" w:cs="Calibri"/>
              </w:rPr>
            </w:pPr>
            <w:r>
              <w:rPr>
                <w:rFonts w:ascii="Calibri" w:hAnsi="Calibri" w:cs="Calibri"/>
              </w:rPr>
              <w:t>22.69</w:t>
            </w:r>
          </w:p>
        </w:tc>
        <w:tc>
          <w:tcPr>
            <w:tcW w:w="873" w:type="dxa"/>
            <w:tcBorders>
              <w:top w:val="single" w:sz="4" w:space="0" w:color="auto"/>
              <w:left w:val="single" w:sz="4" w:space="0" w:color="auto"/>
              <w:bottom w:val="single" w:sz="4" w:space="0" w:color="auto"/>
              <w:right w:val="single" w:sz="4" w:space="0" w:color="auto"/>
            </w:tcBorders>
          </w:tcPr>
          <w:p w14:paraId="4120F043"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27AE0306"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59B6B7FF"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52B3EBEB"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2FDD210" w14:textId="77777777" w:rsidR="00AD5A9A" w:rsidRPr="0068359D" w:rsidRDefault="00AD5A9A" w:rsidP="008200BB">
            <w:pPr>
              <w:jc w:val="center"/>
              <w:rPr>
                <w:rFonts w:ascii="Calibri" w:hAnsi="Calibri" w:cs="Calibri"/>
              </w:rPr>
            </w:pPr>
            <w:r>
              <w:rPr>
                <w:rFonts w:ascii="Calibri" w:hAnsi="Calibri" w:cs="Calibri"/>
              </w:rPr>
              <w:lastRenderedPageBreak/>
              <w:t>13/11/2023</w:t>
            </w:r>
          </w:p>
        </w:tc>
        <w:tc>
          <w:tcPr>
            <w:tcW w:w="747" w:type="dxa"/>
            <w:gridSpan w:val="2"/>
            <w:tcBorders>
              <w:top w:val="single" w:sz="4" w:space="0" w:color="auto"/>
              <w:left w:val="single" w:sz="4" w:space="0" w:color="auto"/>
              <w:bottom w:val="single" w:sz="4" w:space="0" w:color="auto"/>
              <w:right w:val="single" w:sz="4" w:space="0" w:color="auto"/>
            </w:tcBorders>
          </w:tcPr>
          <w:p w14:paraId="0E70A2C2"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220922B"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6943D1D"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Natimuk</w:t>
            </w:r>
          </w:p>
        </w:tc>
        <w:tc>
          <w:tcPr>
            <w:tcW w:w="998" w:type="dxa"/>
            <w:tcBorders>
              <w:top w:val="single" w:sz="4" w:space="0" w:color="auto"/>
              <w:left w:val="single" w:sz="4" w:space="0" w:color="auto"/>
              <w:bottom w:val="single" w:sz="4" w:space="0" w:color="auto"/>
              <w:right w:val="single" w:sz="4" w:space="0" w:color="auto"/>
            </w:tcBorders>
          </w:tcPr>
          <w:p w14:paraId="7FF92B91" w14:textId="77777777" w:rsidR="00AD5A9A" w:rsidRPr="0068359D" w:rsidRDefault="00AD5A9A" w:rsidP="008200BB">
            <w:pPr>
              <w:jc w:val="center"/>
              <w:rPr>
                <w:rFonts w:ascii="Calibri" w:hAnsi="Calibri" w:cs="Calibri"/>
              </w:rPr>
            </w:pPr>
            <w:r w:rsidRPr="007C6200">
              <w:rPr>
                <w:rFonts w:ascii="Calibri" w:hAnsi="Calibri" w:cs="Calibri"/>
              </w:rPr>
              <w:t>GR-WIM-HSM-0367</w:t>
            </w:r>
          </w:p>
        </w:tc>
        <w:tc>
          <w:tcPr>
            <w:tcW w:w="997" w:type="dxa"/>
            <w:tcBorders>
              <w:top w:val="single" w:sz="4" w:space="0" w:color="auto"/>
              <w:left w:val="single" w:sz="4" w:space="0" w:color="auto"/>
              <w:bottom w:val="single" w:sz="4" w:space="0" w:color="auto"/>
              <w:right w:val="single" w:sz="4" w:space="0" w:color="auto"/>
            </w:tcBorders>
          </w:tcPr>
          <w:p w14:paraId="1509560F" w14:textId="77777777" w:rsidR="00AD5A9A" w:rsidRPr="0068359D" w:rsidRDefault="00AD5A9A" w:rsidP="008200BB">
            <w:pPr>
              <w:jc w:val="center"/>
              <w:rPr>
                <w:rFonts w:ascii="Calibri" w:hAnsi="Calibri" w:cs="Calibri"/>
              </w:rPr>
            </w:pPr>
            <w:r w:rsidRPr="002C1B50">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2374502" w14:textId="77777777" w:rsidR="00AD5A9A" w:rsidRPr="0068359D" w:rsidRDefault="00AD5A9A" w:rsidP="008200BB">
            <w:pPr>
              <w:jc w:val="center"/>
              <w:rPr>
                <w:rFonts w:ascii="Calibri" w:hAnsi="Calibri" w:cs="Calibri"/>
              </w:rPr>
            </w:pPr>
            <w:r w:rsidRPr="007C6200">
              <w:rPr>
                <w:rFonts w:ascii="Calibri" w:hAnsi="Calibri" w:cs="Calibri"/>
              </w:rPr>
              <w:t xml:space="preserve">0.5KM </w:t>
            </w:r>
            <w:proofErr w:type="gramStart"/>
            <w:r w:rsidRPr="007C6200">
              <w:rPr>
                <w:rFonts w:ascii="Calibri" w:hAnsi="Calibri" w:cs="Calibri"/>
              </w:rPr>
              <w:t>North West</w:t>
            </w:r>
            <w:proofErr w:type="gramEnd"/>
            <w:r w:rsidRPr="007C6200">
              <w:rPr>
                <w:rFonts w:ascii="Calibri" w:hAnsi="Calibri" w:cs="Calibri"/>
              </w:rPr>
              <w:t xml:space="preserve"> of Natimuk</w:t>
            </w:r>
          </w:p>
        </w:tc>
        <w:tc>
          <w:tcPr>
            <w:tcW w:w="996" w:type="dxa"/>
            <w:tcBorders>
              <w:top w:val="single" w:sz="4" w:space="0" w:color="auto"/>
              <w:left w:val="single" w:sz="4" w:space="0" w:color="auto"/>
              <w:bottom w:val="single" w:sz="4" w:space="0" w:color="auto"/>
              <w:right w:val="single" w:sz="4" w:space="0" w:color="auto"/>
            </w:tcBorders>
          </w:tcPr>
          <w:p w14:paraId="3D5F231C" w14:textId="77777777" w:rsidR="00AD5A9A" w:rsidRPr="0068359D" w:rsidRDefault="00AD5A9A" w:rsidP="008200BB">
            <w:pPr>
              <w:spacing w:line="240" w:lineRule="auto"/>
              <w:jc w:val="center"/>
              <w:rPr>
                <w:rFonts w:ascii="Calibri" w:hAnsi="Calibri" w:cs="Calibri"/>
              </w:rPr>
            </w:pPr>
            <w:r>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05D2CAA8"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2B54E93"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0941215" w14:textId="77777777" w:rsidR="00AD5A9A" w:rsidRPr="0068359D" w:rsidRDefault="00AD5A9A" w:rsidP="008200BB">
            <w:pPr>
              <w:spacing w:line="240" w:lineRule="auto"/>
              <w:jc w:val="center"/>
              <w:rPr>
                <w:rFonts w:ascii="Calibri" w:hAnsi="Calibri" w:cs="Calibri"/>
              </w:rPr>
            </w:pPr>
            <w:r>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4B865758" w14:textId="77777777" w:rsidR="00AD5A9A" w:rsidRPr="0068359D" w:rsidRDefault="00AD5A9A" w:rsidP="008200BB">
            <w:pPr>
              <w:spacing w:line="240" w:lineRule="auto"/>
              <w:jc w:val="center"/>
              <w:rPr>
                <w:rFonts w:ascii="Calibri" w:hAnsi="Calibri" w:cs="Calibri"/>
              </w:rPr>
            </w:pPr>
            <w:r>
              <w:rPr>
                <w:rFonts w:ascii="Calibri" w:hAnsi="Calibri" w:cs="Calibri"/>
              </w:rPr>
              <w:t>10.96</w:t>
            </w:r>
          </w:p>
        </w:tc>
        <w:tc>
          <w:tcPr>
            <w:tcW w:w="873" w:type="dxa"/>
            <w:tcBorders>
              <w:top w:val="single" w:sz="4" w:space="0" w:color="auto"/>
              <w:left w:val="single" w:sz="4" w:space="0" w:color="auto"/>
              <w:bottom w:val="single" w:sz="4" w:space="0" w:color="auto"/>
              <w:right w:val="single" w:sz="4" w:space="0" w:color="auto"/>
            </w:tcBorders>
          </w:tcPr>
          <w:p w14:paraId="7BD19FC7"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3EB9A11"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08252EB"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5AA3313F"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B6E7B99"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388885A2"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687B64A7"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0D13B79"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Dooen Swamp</w:t>
            </w:r>
          </w:p>
        </w:tc>
        <w:tc>
          <w:tcPr>
            <w:tcW w:w="998" w:type="dxa"/>
            <w:tcBorders>
              <w:top w:val="single" w:sz="4" w:space="0" w:color="auto"/>
              <w:left w:val="single" w:sz="4" w:space="0" w:color="auto"/>
              <w:bottom w:val="single" w:sz="4" w:space="0" w:color="auto"/>
              <w:right w:val="single" w:sz="4" w:space="0" w:color="auto"/>
            </w:tcBorders>
          </w:tcPr>
          <w:p w14:paraId="55E384DF" w14:textId="77777777" w:rsidR="00AD5A9A" w:rsidRPr="0068359D" w:rsidRDefault="00AD5A9A" w:rsidP="008200BB">
            <w:pPr>
              <w:jc w:val="center"/>
              <w:rPr>
                <w:rFonts w:ascii="Calibri" w:hAnsi="Calibri" w:cs="Calibri"/>
              </w:rPr>
            </w:pPr>
            <w:r>
              <w:rPr>
                <w:rFonts w:ascii="Calibri" w:hAnsi="Calibri" w:cs="Calibri"/>
              </w:rPr>
              <w:t>GR-WIM-HSM-0363</w:t>
            </w:r>
          </w:p>
        </w:tc>
        <w:tc>
          <w:tcPr>
            <w:tcW w:w="997" w:type="dxa"/>
            <w:tcBorders>
              <w:top w:val="single" w:sz="4" w:space="0" w:color="auto"/>
              <w:left w:val="single" w:sz="4" w:space="0" w:color="auto"/>
              <w:bottom w:val="single" w:sz="4" w:space="0" w:color="auto"/>
              <w:right w:val="single" w:sz="4" w:space="0" w:color="auto"/>
            </w:tcBorders>
          </w:tcPr>
          <w:p w14:paraId="146D38C7" w14:textId="77777777" w:rsidR="00AD5A9A" w:rsidRPr="0068359D" w:rsidRDefault="00AD5A9A" w:rsidP="008200BB">
            <w:pPr>
              <w:jc w:val="center"/>
              <w:rPr>
                <w:rFonts w:ascii="Calibri" w:hAnsi="Calibri" w:cs="Calibri"/>
              </w:rPr>
            </w:pPr>
            <w:r w:rsidRPr="00EB30A8">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3D27F4FF" w14:textId="77777777" w:rsidR="00AD5A9A" w:rsidRPr="0068359D" w:rsidRDefault="00AD5A9A" w:rsidP="008200BB">
            <w:pPr>
              <w:jc w:val="center"/>
              <w:rPr>
                <w:rFonts w:ascii="Calibri" w:hAnsi="Calibri" w:cs="Calibri"/>
              </w:rPr>
            </w:pPr>
            <w:r w:rsidRPr="00D72387">
              <w:rPr>
                <w:rFonts w:ascii="Calibri" w:hAnsi="Calibri" w:cs="Calibri"/>
              </w:rPr>
              <w:t>2KM South of Dooen</w:t>
            </w:r>
          </w:p>
        </w:tc>
        <w:tc>
          <w:tcPr>
            <w:tcW w:w="996" w:type="dxa"/>
            <w:tcBorders>
              <w:top w:val="single" w:sz="4" w:space="0" w:color="auto"/>
              <w:left w:val="single" w:sz="4" w:space="0" w:color="auto"/>
              <w:bottom w:val="single" w:sz="4" w:space="0" w:color="auto"/>
              <w:right w:val="single" w:sz="4" w:space="0" w:color="auto"/>
            </w:tcBorders>
          </w:tcPr>
          <w:p w14:paraId="40EEB826" w14:textId="77777777" w:rsidR="00AD5A9A" w:rsidRPr="0068359D" w:rsidRDefault="00AD5A9A" w:rsidP="008200BB">
            <w:pPr>
              <w:spacing w:line="240" w:lineRule="auto"/>
              <w:jc w:val="center"/>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211B57A8"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0FE974E"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31FF6BEB" w14:textId="77777777" w:rsidR="00AD5A9A" w:rsidRPr="0068359D" w:rsidRDefault="00AD5A9A" w:rsidP="008200BB">
            <w:pPr>
              <w:spacing w:line="240" w:lineRule="auto"/>
              <w:jc w:val="center"/>
              <w:rPr>
                <w:rFonts w:ascii="Calibri" w:hAnsi="Calibri" w:cs="Calibri"/>
              </w:rPr>
            </w:pPr>
            <w:r>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2EDBF562" w14:textId="77777777" w:rsidR="00AD5A9A" w:rsidRPr="0068359D" w:rsidRDefault="00AD5A9A" w:rsidP="008200BB">
            <w:pPr>
              <w:spacing w:line="240" w:lineRule="auto"/>
              <w:jc w:val="center"/>
              <w:rPr>
                <w:rFonts w:ascii="Calibri" w:hAnsi="Calibri" w:cs="Calibri"/>
              </w:rPr>
            </w:pPr>
            <w:r>
              <w:rPr>
                <w:rFonts w:ascii="Calibri" w:hAnsi="Calibri" w:cs="Calibri"/>
              </w:rPr>
              <w:t>8.30</w:t>
            </w:r>
          </w:p>
        </w:tc>
        <w:tc>
          <w:tcPr>
            <w:tcW w:w="873" w:type="dxa"/>
            <w:tcBorders>
              <w:top w:val="single" w:sz="4" w:space="0" w:color="auto"/>
              <w:left w:val="single" w:sz="4" w:space="0" w:color="auto"/>
              <w:bottom w:val="single" w:sz="4" w:space="0" w:color="auto"/>
              <w:right w:val="single" w:sz="4" w:space="0" w:color="auto"/>
            </w:tcBorders>
          </w:tcPr>
          <w:p w14:paraId="4761705E"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0208FBB"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C36BAA4"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7D7CD128"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1A515ED"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75470F58"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224928A"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0167D72"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Wimmera River West</w:t>
            </w:r>
          </w:p>
        </w:tc>
        <w:tc>
          <w:tcPr>
            <w:tcW w:w="998" w:type="dxa"/>
            <w:tcBorders>
              <w:top w:val="single" w:sz="4" w:space="0" w:color="auto"/>
              <w:left w:val="single" w:sz="4" w:space="0" w:color="auto"/>
              <w:bottom w:val="single" w:sz="4" w:space="0" w:color="auto"/>
              <w:right w:val="single" w:sz="4" w:space="0" w:color="auto"/>
            </w:tcBorders>
          </w:tcPr>
          <w:p w14:paraId="49D73290" w14:textId="77777777" w:rsidR="00AD5A9A" w:rsidRPr="0068359D" w:rsidRDefault="00AD5A9A" w:rsidP="008200BB">
            <w:pPr>
              <w:jc w:val="center"/>
              <w:rPr>
                <w:rFonts w:ascii="Calibri" w:hAnsi="Calibri" w:cs="Calibri"/>
              </w:rPr>
            </w:pPr>
            <w:r w:rsidRPr="008B645F">
              <w:rPr>
                <w:rFonts w:ascii="Calibri" w:hAnsi="Calibri" w:cs="Calibri"/>
              </w:rPr>
              <w:t>GR-WIM-HSM-03</w:t>
            </w:r>
            <w:r>
              <w:rPr>
                <w:rFonts w:ascii="Calibri" w:hAnsi="Calibri" w:cs="Calibri"/>
              </w:rPr>
              <w:t>53</w:t>
            </w:r>
          </w:p>
        </w:tc>
        <w:tc>
          <w:tcPr>
            <w:tcW w:w="997" w:type="dxa"/>
            <w:tcBorders>
              <w:top w:val="single" w:sz="4" w:space="0" w:color="auto"/>
              <w:left w:val="single" w:sz="4" w:space="0" w:color="auto"/>
              <w:bottom w:val="single" w:sz="4" w:space="0" w:color="auto"/>
              <w:right w:val="single" w:sz="4" w:space="0" w:color="auto"/>
            </w:tcBorders>
          </w:tcPr>
          <w:p w14:paraId="5FBBA856" w14:textId="77777777" w:rsidR="00AD5A9A" w:rsidRPr="0068359D" w:rsidRDefault="00AD5A9A" w:rsidP="008200BB">
            <w:pPr>
              <w:jc w:val="center"/>
              <w:rPr>
                <w:rFonts w:ascii="Calibri" w:hAnsi="Calibri" w:cs="Calibri"/>
              </w:rPr>
            </w:pPr>
            <w:r w:rsidRPr="00EB30A8">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3D35C5E8" w14:textId="77777777" w:rsidR="00AD5A9A" w:rsidRPr="0068359D" w:rsidRDefault="00AD5A9A" w:rsidP="008200BB">
            <w:pPr>
              <w:jc w:val="center"/>
              <w:rPr>
                <w:rFonts w:ascii="Calibri" w:hAnsi="Calibri" w:cs="Calibri"/>
              </w:rPr>
            </w:pPr>
            <w:r w:rsidRPr="001E0716">
              <w:rPr>
                <w:rFonts w:ascii="Calibri" w:hAnsi="Calibri" w:cs="Calibri"/>
              </w:rPr>
              <w:t>4KM West of Haven</w:t>
            </w:r>
          </w:p>
        </w:tc>
        <w:tc>
          <w:tcPr>
            <w:tcW w:w="996" w:type="dxa"/>
            <w:tcBorders>
              <w:top w:val="single" w:sz="4" w:space="0" w:color="auto"/>
              <w:left w:val="single" w:sz="4" w:space="0" w:color="auto"/>
              <w:bottom w:val="single" w:sz="4" w:space="0" w:color="auto"/>
              <w:right w:val="single" w:sz="4" w:space="0" w:color="auto"/>
            </w:tcBorders>
          </w:tcPr>
          <w:p w14:paraId="52F626E1" w14:textId="77777777" w:rsidR="00AD5A9A" w:rsidRPr="0068359D" w:rsidRDefault="00AD5A9A" w:rsidP="008200BB">
            <w:pPr>
              <w:spacing w:line="240" w:lineRule="auto"/>
              <w:jc w:val="center"/>
              <w:rPr>
                <w:rFonts w:ascii="Calibri" w:hAnsi="Calibri" w:cs="Calibri"/>
              </w:rPr>
            </w:pPr>
            <w:r>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483E5829"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AC8EF3E"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298EE8E7" w14:textId="77777777" w:rsidR="00AD5A9A" w:rsidRPr="0068359D" w:rsidRDefault="00AD5A9A" w:rsidP="008200BB">
            <w:pPr>
              <w:spacing w:line="240" w:lineRule="auto"/>
              <w:jc w:val="center"/>
              <w:rPr>
                <w:rFonts w:ascii="Calibri" w:hAnsi="Calibri" w:cs="Calibri"/>
              </w:rPr>
            </w:pPr>
            <w:r>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6A89B56A" w14:textId="77777777" w:rsidR="00AD5A9A" w:rsidRPr="0068359D" w:rsidRDefault="00AD5A9A" w:rsidP="008200BB">
            <w:pPr>
              <w:spacing w:line="240" w:lineRule="auto"/>
              <w:jc w:val="center"/>
              <w:rPr>
                <w:rFonts w:ascii="Calibri" w:hAnsi="Calibri" w:cs="Calibri"/>
              </w:rPr>
            </w:pPr>
            <w:r>
              <w:rPr>
                <w:rFonts w:ascii="Calibri" w:hAnsi="Calibri" w:cs="Calibri"/>
              </w:rPr>
              <w:t>3.30</w:t>
            </w:r>
          </w:p>
        </w:tc>
        <w:tc>
          <w:tcPr>
            <w:tcW w:w="873" w:type="dxa"/>
            <w:tcBorders>
              <w:top w:val="single" w:sz="4" w:space="0" w:color="auto"/>
              <w:left w:val="single" w:sz="4" w:space="0" w:color="auto"/>
              <w:bottom w:val="single" w:sz="4" w:space="0" w:color="auto"/>
              <w:right w:val="single" w:sz="4" w:space="0" w:color="auto"/>
            </w:tcBorders>
          </w:tcPr>
          <w:p w14:paraId="400198FF"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8574149"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66704E68"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5C247D92"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870E285" w14:textId="77777777" w:rsidR="00AD5A9A" w:rsidRPr="0068359D" w:rsidRDefault="00AD5A9A" w:rsidP="008200BB">
            <w:pPr>
              <w:jc w:val="center"/>
              <w:rPr>
                <w:rFonts w:ascii="Calibri" w:hAnsi="Calibri" w:cs="Calibri"/>
              </w:rPr>
            </w:pPr>
            <w:r>
              <w:rPr>
                <w:rFonts w:ascii="Calibri" w:hAnsi="Calibri" w:cs="Calibri"/>
              </w:rPr>
              <w:lastRenderedPageBreak/>
              <w:t>13/11/2023</w:t>
            </w:r>
          </w:p>
        </w:tc>
        <w:tc>
          <w:tcPr>
            <w:tcW w:w="747" w:type="dxa"/>
            <w:gridSpan w:val="2"/>
            <w:tcBorders>
              <w:top w:val="single" w:sz="4" w:space="0" w:color="auto"/>
              <w:left w:val="single" w:sz="4" w:space="0" w:color="auto"/>
              <w:bottom w:val="single" w:sz="4" w:space="0" w:color="auto"/>
              <w:right w:val="single" w:sz="4" w:space="0" w:color="auto"/>
            </w:tcBorders>
          </w:tcPr>
          <w:p w14:paraId="5DAECCE0"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5F68EEF"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2ED62D55"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Natimuk Lake</w:t>
            </w:r>
          </w:p>
        </w:tc>
        <w:tc>
          <w:tcPr>
            <w:tcW w:w="998" w:type="dxa"/>
            <w:tcBorders>
              <w:top w:val="single" w:sz="4" w:space="0" w:color="auto"/>
              <w:left w:val="single" w:sz="4" w:space="0" w:color="auto"/>
              <w:bottom w:val="single" w:sz="4" w:space="0" w:color="auto"/>
              <w:right w:val="single" w:sz="4" w:space="0" w:color="auto"/>
            </w:tcBorders>
          </w:tcPr>
          <w:p w14:paraId="6995ECCB" w14:textId="77777777" w:rsidR="00AD5A9A" w:rsidRPr="0068359D" w:rsidRDefault="00AD5A9A" w:rsidP="008200BB">
            <w:pPr>
              <w:jc w:val="center"/>
              <w:rPr>
                <w:rFonts w:ascii="Calibri" w:hAnsi="Calibri" w:cs="Calibri"/>
              </w:rPr>
            </w:pPr>
            <w:r>
              <w:rPr>
                <w:rFonts w:ascii="Calibri" w:hAnsi="Calibri" w:cs="Calibri"/>
              </w:rPr>
              <w:t>GR-WIM-HSM-0358</w:t>
            </w:r>
          </w:p>
        </w:tc>
        <w:tc>
          <w:tcPr>
            <w:tcW w:w="997" w:type="dxa"/>
            <w:tcBorders>
              <w:top w:val="single" w:sz="4" w:space="0" w:color="auto"/>
              <w:left w:val="single" w:sz="4" w:space="0" w:color="auto"/>
              <w:bottom w:val="single" w:sz="4" w:space="0" w:color="auto"/>
              <w:right w:val="single" w:sz="4" w:space="0" w:color="auto"/>
            </w:tcBorders>
          </w:tcPr>
          <w:p w14:paraId="37AA1C8F" w14:textId="77777777" w:rsidR="00AD5A9A" w:rsidRPr="0068359D" w:rsidRDefault="00AD5A9A" w:rsidP="008200BB">
            <w:pPr>
              <w:jc w:val="center"/>
              <w:rPr>
                <w:rFonts w:ascii="Calibri" w:hAnsi="Calibri" w:cs="Calibri"/>
              </w:rPr>
            </w:pPr>
            <w:r w:rsidRPr="00EB30A8">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4167A9C" w14:textId="77777777" w:rsidR="00AD5A9A" w:rsidRPr="0068359D" w:rsidRDefault="00AD5A9A" w:rsidP="008200BB">
            <w:pPr>
              <w:jc w:val="center"/>
              <w:rPr>
                <w:rFonts w:ascii="Calibri" w:hAnsi="Calibri" w:cs="Calibri"/>
              </w:rPr>
            </w:pPr>
            <w:r>
              <w:rPr>
                <w:rFonts w:ascii="Calibri" w:hAnsi="Calibri" w:cs="Calibri"/>
              </w:rPr>
              <w:t>4KM North of Natimuk</w:t>
            </w:r>
          </w:p>
        </w:tc>
        <w:tc>
          <w:tcPr>
            <w:tcW w:w="996" w:type="dxa"/>
            <w:tcBorders>
              <w:top w:val="single" w:sz="4" w:space="0" w:color="auto"/>
              <w:left w:val="single" w:sz="4" w:space="0" w:color="auto"/>
              <w:bottom w:val="single" w:sz="4" w:space="0" w:color="auto"/>
              <w:right w:val="single" w:sz="4" w:space="0" w:color="auto"/>
            </w:tcBorders>
          </w:tcPr>
          <w:p w14:paraId="3D6A7249" w14:textId="77777777" w:rsidR="00AD5A9A" w:rsidRPr="0068359D" w:rsidRDefault="00AD5A9A" w:rsidP="008200BB">
            <w:pPr>
              <w:spacing w:line="240" w:lineRule="auto"/>
              <w:jc w:val="center"/>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37AF3C87"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58B1D0FF"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38ABAB31" w14:textId="77777777" w:rsidR="00AD5A9A" w:rsidRPr="0068359D" w:rsidRDefault="00AD5A9A" w:rsidP="008200BB">
            <w:pPr>
              <w:spacing w:line="240" w:lineRule="auto"/>
              <w:jc w:val="center"/>
              <w:rPr>
                <w:rFonts w:ascii="Calibri" w:hAnsi="Calibri" w:cs="Calibri"/>
              </w:rPr>
            </w:pPr>
            <w:r>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2CD34780" w14:textId="77777777" w:rsidR="00AD5A9A" w:rsidRPr="0068359D" w:rsidRDefault="00AD5A9A" w:rsidP="008200BB">
            <w:pPr>
              <w:spacing w:line="240" w:lineRule="auto"/>
              <w:jc w:val="center"/>
              <w:rPr>
                <w:rFonts w:ascii="Calibri" w:hAnsi="Calibri" w:cs="Calibri"/>
              </w:rPr>
            </w:pPr>
            <w:r>
              <w:rPr>
                <w:rFonts w:ascii="Calibri" w:hAnsi="Calibri" w:cs="Calibri"/>
              </w:rPr>
              <w:t>31.77</w:t>
            </w:r>
          </w:p>
        </w:tc>
        <w:tc>
          <w:tcPr>
            <w:tcW w:w="873" w:type="dxa"/>
            <w:tcBorders>
              <w:top w:val="single" w:sz="4" w:space="0" w:color="auto"/>
              <w:left w:val="single" w:sz="4" w:space="0" w:color="auto"/>
              <w:bottom w:val="single" w:sz="4" w:space="0" w:color="auto"/>
              <w:right w:val="single" w:sz="4" w:space="0" w:color="auto"/>
            </w:tcBorders>
          </w:tcPr>
          <w:p w14:paraId="406AC507"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5B157AFA"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621BB610"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108470DA"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EF22A3E"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2B4B956B"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0DAFFE52"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3BC381A"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Nhill</w:t>
            </w:r>
          </w:p>
        </w:tc>
        <w:tc>
          <w:tcPr>
            <w:tcW w:w="998" w:type="dxa"/>
            <w:tcBorders>
              <w:top w:val="single" w:sz="4" w:space="0" w:color="auto"/>
              <w:left w:val="single" w:sz="4" w:space="0" w:color="auto"/>
              <w:bottom w:val="single" w:sz="4" w:space="0" w:color="auto"/>
              <w:right w:val="single" w:sz="4" w:space="0" w:color="auto"/>
            </w:tcBorders>
          </w:tcPr>
          <w:p w14:paraId="56C10CA5" w14:textId="77777777" w:rsidR="00AD5A9A" w:rsidRPr="0068359D" w:rsidRDefault="00AD5A9A" w:rsidP="008200BB">
            <w:pPr>
              <w:jc w:val="center"/>
              <w:rPr>
                <w:rFonts w:ascii="Calibri" w:hAnsi="Calibri" w:cs="Calibri"/>
              </w:rPr>
            </w:pPr>
            <w:r w:rsidRPr="00D03781">
              <w:rPr>
                <w:rFonts w:ascii="Calibri" w:hAnsi="Calibri" w:cs="Calibri"/>
              </w:rPr>
              <w:t>GR-WIM-HSM-0350</w:t>
            </w:r>
          </w:p>
        </w:tc>
        <w:tc>
          <w:tcPr>
            <w:tcW w:w="997" w:type="dxa"/>
            <w:tcBorders>
              <w:top w:val="single" w:sz="4" w:space="0" w:color="auto"/>
              <w:left w:val="single" w:sz="4" w:space="0" w:color="auto"/>
              <w:bottom w:val="single" w:sz="4" w:space="0" w:color="auto"/>
              <w:right w:val="single" w:sz="4" w:space="0" w:color="auto"/>
            </w:tcBorders>
          </w:tcPr>
          <w:p w14:paraId="470EEF8E" w14:textId="77777777" w:rsidR="00AD5A9A" w:rsidRPr="0068359D" w:rsidRDefault="00AD5A9A" w:rsidP="008200BB">
            <w:pPr>
              <w:jc w:val="center"/>
              <w:rPr>
                <w:rFonts w:ascii="Calibri" w:hAnsi="Calibri" w:cs="Calibri"/>
              </w:rPr>
            </w:pPr>
            <w:r w:rsidRPr="00EB30A8">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308FDB8" w14:textId="77777777" w:rsidR="00AD5A9A" w:rsidRPr="0068359D" w:rsidRDefault="00AD5A9A" w:rsidP="008200BB">
            <w:pPr>
              <w:jc w:val="center"/>
              <w:rPr>
                <w:rFonts w:ascii="Calibri" w:hAnsi="Calibri" w:cs="Calibri"/>
              </w:rPr>
            </w:pPr>
            <w:r w:rsidRPr="00D03781">
              <w:rPr>
                <w:rFonts w:ascii="Calibri" w:hAnsi="Calibri" w:cs="Calibri"/>
              </w:rPr>
              <w:t>1KM South of Nhill</w:t>
            </w:r>
          </w:p>
        </w:tc>
        <w:tc>
          <w:tcPr>
            <w:tcW w:w="996" w:type="dxa"/>
            <w:tcBorders>
              <w:top w:val="single" w:sz="4" w:space="0" w:color="auto"/>
              <w:left w:val="single" w:sz="4" w:space="0" w:color="auto"/>
              <w:bottom w:val="single" w:sz="4" w:space="0" w:color="auto"/>
              <w:right w:val="single" w:sz="4" w:space="0" w:color="auto"/>
            </w:tcBorders>
          </w:tcPr>
          <w:p w14:paraId="2AFA3B3C" w14:textId="77777777" w:rsidR="00AD5A9A" w:rsidRPr="0068359D" w:rsidRDefault="00AD5A9A" w:rsidP="008200BB">
            <w:pPr>
              <w:spacing w:line="240" w:lineRule="auto"/>
              <w:jc w:val="center"/>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CBF39E6"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F1D02E0"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7040872" w14:textId="77777777" w:rsidR="00AD5A9A" w:rsidRPr="0068359D" w:rsidRDefault="00AD5A9A" w:rsidP="008200BB">
            <w:pPr>
              <w:spacing w:line="240" w:lineRule="auto"/>
              <w:jc w:val="center"/>
              <w:rPr>
                <w:rFonts w:ascii="Calibri" w:hAnsi="Calibri" w:cs="Calibri"/>
              </w:rPr>
            </w:pPr>
            <w:r>
              <w:rPr>
                <w:rFonts w:ascii="Calibri" w:hAnsi="Calibri" w:cs="Calibri"/>
              </w:rPr>
              <w:t>APZ</w:t>
            </w:r>
          </w:p>
        </w:tc>
        <w:tc>
          <w:tcPr>
            <w:tcW w:w="874" w:type="dxa"/>
            <w:tcBorders>
              <w:top w:val="single" w:sz="4" w:space="0" w:color="auto"/>
              <w:left w:val="single" w:sz="4" w:space="0" w:color="auto"/>
              <w:bottom w:val="single" w:sz="4" w:space="0" w:color="auto"/>
              <w:right w:val="single" w:sz="4" w:space="0" w:color="auto"/>
            </w:tcBorders>
          </w:tcPr>
          <w:p w14:paraId="40C4B250" w14:textId="77777777" w:rsidR="00AD5A9A" w:rsidRPr="0068359D" w:rsidRDefault="00AD5A9A" w:rsidP="008200BB">
            <w:pPr>
              <w:spacing w:line="240" w:lineRule="auto"/>
              <w:jc w:val="center"/>
              <w:rPr>
                <w:rFonts w:ascii="Calibri" w:hAnsi="Calibri" w:cs="Calibri"/>
              </w:rPr>
            </w:pPr>
            <w:r>
              <w:rPr>
                <w:rFonts w:ascii="Calibri" w:hAnsi="Calibri" w:cs="Calibri"/>
              </w:rPr>
              <w:t>4.81</w:t>
            </w:r>
          </w:p>
        </w:tc>
        <w:tc>
          <w:tcPr>
            <w:tcW w:w="873" w:type="dxa"/>
            <w:tcBorders>
              <w:top w:val="single" w:sz="4" w:space="0" w:color="auto"/>
              <w:left w:val="single" w:sz="4" w:space="0" w:color="auto"/>
              <w:bottom w:val="single" w:sz="4" w:space="0" w:color="auto"/>
              <w:right w:val="single" w:sz="4" w:space="0" w:color="auto"/>
            </w:tcBorders>
          </w:tcPr>
          <w:p w14:paraId="54F98A0B"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4319FD1"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ECCC3E7"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0AD5C2AB"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3EA1F74" w14:textId="77777777" w:rsidR="00AD5A9A" w:rsidRPr="0068359D" w:rsidRDefault="00AD5A9A" w:rsidP="008200BB">
            <w:pPr>
              <w:jc w:val="center"/>
              <w:rPr>
                <w:rFonts w:ascii="Calibri" w:hAnsi="Calibri" w:cs="Calibri"/>
              </w:rPr>
            </w:pPr>
            <w:r>
              <w:rPr>
                <w:rFonts w:ascii="Calibri" w:hAnsi="Calibri" w:cs="Calibri"/>
              </w:rPr>
              <w:t>13/11/2023</w:t>
            </w:r>
          </w:p>
        </w:tc>
        <w:tc>
          <w:tcPr>
            <w:tcW w:w="747" w:type="dxa"/>
            <w:gridSpan w:val="2"/>
            <w:tcBorders>
              <w:top w:val="single" w:sz="4" w:space="0" w:color="auto"/>
              <w:left w:val="single" w:sz="4" w:space="0" w:color="auto"/>
              <w:bottom w:val="single" w:sz="4" w:space="0" w:color="auto"/>
              <w:right w:val="single" w:sz="4" w:space="0" w:color="auto"/>
            </w:tcBorders>
          </w:tcPr>
          <w:p w14:paraId="07C59131" w14:textId="77777777" w:rsidR="00AD5A9A" w:rsidRPr="0068359D" w:rsidRDefault="00AD5A9A" w:rsidP="008200BB">
            <w:pPr>
              <w:jc w:val="cente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15FB56E" w14:textId="77777777" w:rsidR="00AD5A9A" w:rsidRPr="0068359D" w:rsidRDefault="00AD5A9A" w:rsidP="008200BB">
            <w:pPr>
              <w:jc w:val="cente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FC01262"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Mill Swamp NCR (</w:t>
            </w:r>
            <w:proofErr w:type="spellStart"/>
            <w:r>
              <w:rPr>
                <w:rFonts w:ascii="Calibri" w:hAnsi="Calibri" w:cs="Calibri"/>
                <w:i w:val="0"/>
                <w:color w:val="363D4E"/>
              </w:rPr>
              <w:t>Jilpanger</w:t>
            </w:r>
            <w:proofErr w:type="spellEnd"/>
            <w:r>
              <w:rPr>
                <w:rFonts w:ascii="Calibri" w:hAnsi="Calibri" w:cs="Calibri"/>
                <w:i w:val="0"/>
                <w:color w:val="363D4E"/>
              </w:rPr>
              <w:t>)</w:t>
            </w:r>
          </w:p>
        </w:tc>
        <w:tc>
          <w:tcPr>
            <w:tcW w:w="998" w:type="dxa"/>
            <w:tcBorders>
              <w:top w:val="single" w:sz="4" w:space="0" w:color="auto"/>
              <w:left w:val="single" w:sz="4" w:space="0" w:color="auto"/>
              <w:bottom w:val="single" w:sz="4" w:space="0" w:color="auto"/>
              <w:right w:val="single" w:sz="4" w:space="0" w:color="auto"/>
            </w:tcBorders>
          </w:tcPr>
          <w:p w14:paraId="568DEFC6" w14:textId="77777777" w:rsidR="00AD5A9A" w:rsidRPr="0068359D" w:rsidRDefault="00AD5A9A" w:rsidP="008200BB">
            <w:pPr>
              <w:jc w:val="center"/>
              <w:rPr>
                <w:rFonts w:ascii="Calibri" w:hAnsi="Calibri" w:cs="Calibri"/>
              </w:rPr>
            </w:pPr>
            <w:r w:rsidRPr="00D9765D">
              <w:rPr>
                <w:rFonts w:ascii="Calibri" w:hAnsi="Calibri" w:cs="Calibri"/>
              </w:rPr>
              <w:t>GR-WIM-HSM-0334</w:t>
            </w:r>
          </w:p>
        </w:tc>
        <w:tc>
          <w:tcPr>
            <w:tcW w:w="997" w:type="dxa"/>
            <w:tcBorders>
              <w:top w:val="single" w:sz="4" w:space="0" w:color="auto"/>
              <w:left w:val="single" w:sz="4" w:space="0" w:color="auto"/>
              <w:bottom w:val="single" w:sz="4" w:space="0" w:color="auto"/>
              <w:right w:val="single" w:sz="4" w:space="0" w:color="auto"/>
            </w:tcBorders>
          </w:tcPr>
          <w:p w14:paraId="1E346549" w14:textId="77777777" w:rsidR="00AD5A9A" w:rsidRPr="0068359D" w:rsidRDefault="00AD5A9A" w:rsidP="008200BB">
            <w:pPr>
              <w:jc w:val="center"/>
              <w:rPr>
                <w:rFonts w:ascii="Calibri" w:hAnsi="Calibri" w:cs="Calibri"/>
              </w:rPr>
            </w:pPr>
            <w:r w:rsidRPr="00EB30A8">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5B1E59A4" w14:textId="77777777" w:rsidR="00AD5A9A" w:rsidRPr="0068359D" w:rsidRDefault="00AD5A9A" w:rsidP="008200BB">
            <w:pPr>
              <w:jc w:val="center"/>
              <w:rPr>
                <w:rFonts w:ascii="Calibri" w:hAnsi="Calibri" w:cs="Calibri"/>
              </w:rPr>
            </w:pPr>
            <w:r w:rsidRPr="00DC2F65">
              <w:rPr>
                <w:rFonts w:ascii="Calibri" w:hAnsi="Calibri" w:cs="Calibri"/>
              </w:rPr>
              <w:t xml:space="preserve">3KM </w:t>
            </w:r>
            <w:proofErr w:type="gramStart"/>
            <w:r w:rsidRPr="00DC2F65">
              <w:rPr>
                <w:rFonts w:ascii="Calibri" w:hAnsi="Calibri" w:cs="Calibri"/>
              </w:rPr>
              <w:t>North West</w:t>
            </w:r>
            <w:proofErr w:type="gramEnd"/>
            <w:r w:rsidRPr="00DC2F65">
              <w:rPr>
                <w:rFonts w:ascii="Calibri" w:hAnsi="Calibri" w:cs="Calibri"/>
              </w:rPr>
              <w:t xml:space="preserve"> of Clear Lake</w:t>
            </w:r>
          </w:p>
        </w:tc>
        <w:tc>
          <w:tcPr>
            <w:tcW w:w="996" w:type="dxa"/>
            <w:tcBorders>
              <w:top w:val="single" w:sz="4" w:space="0" w:color="auto"/>
              <w:left w:val="single" w:sz="4" w:space="0" w:color="auto"/>
              <w:bottom w:val="single" w:sz="4" w:space="0" w:color="auto"/>
              <w:right w:val="single" w:sz="4" w:space="0" w:color="auto"/>
            </w:tcBorders>
          </w:tcPr>
          <w:p w14:paraId="3661C44B" w14:textId="77777777" w:rsidR="00AD5A9A" w:rsidRPr="0068359D" w:rsidRDefault="00AD5A9A" w:rsidP="008200BB">
            <w:pPr>
              <w:spacing w:line="240" w:lineRule="auto"/>
              <w:jc w:val="center"/>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FB4314F"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ED48928" w14:textId="77777777" w:rsidR="00AD5A9A" w:rsidRPr="0068359D" w:rsidRDefault="00AD5A9A" w:rsidP="008200BB">
            <w:pPr>
              <w:jc w:val="cente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A9E74C2" w14:textId="77777777" w:rsidR="00AD5A9A" w:rsidRPr="0068359D" w:rsidRDefault="00AD5A9A" w:rsidP="008200BB">
            <w:pPr>
              <w:spacing w:line="240" w:lineRule="auto"/>
              <w:jc w:val="center"/>
              <w:rPr>
                <w:rFonts w:ascii="Calibri" w:hAnsi="Calibri" w:cs="Calibri"/>
              </w:rPr>
            </w:pPr>
            <w:r>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0BF21D48" w14:textId="77777777" w:rsidR="00AD5A9A" w:rsidRPr="0068359D" w:rsidRDefault="00AD5A9A" w:rsidP="008200BB">
            <w:pPr>
              <w:spacing w:line="240" w:lineRule="auto"/>
              <w:jc w:val="center"/>
              <w:rPr>
                <w:rFonts w:ascii="Calibri" w:hAnsi="Calibri" w:cs="Calibri"/>
              </w:rPr>
            </w:pPr>
            <w:r>
              <w:rPr>
                <w:rFonts w:ascii="Calibri" w:hAnsi="Calibri" w:cs="Calibri"/>
              </w:rPr>
              <w:t>6.24</w:t>
            </w:r>
          </w:p>
        </w:tc>
        <w:tc>
          <w:tcPr>
            <w:tcW w:w="873" w:type="dxa"/>
            <w:tcBorders>
              <w:top w:val="single" w:sz="4" w:space="0" w:color="auto"/>
              <w:left w:val="single" w:sz="4" w:space="0" w:color="auto"/>
              <w:bottom w:val="single" w:sz="4" w:space="0" w:color="auto"/>
              <w:right w:val="single" w:sz="4" w:space="0" w:color="auto"/>
            </w:tcBorders>
          </w:tcPr>
          <w:p w14:paraId="625A0EB9"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3F3B88F" w14:textId="77777777" w:rsidR="00AD5A9A" w:rsidRPr="0068359D" w:rsidRDefault="00AD5A9A" w:rsidP="008200BB">
            <w:pPr>
              <w:spacing w:line="240" w:lineRule="auto"/>
              <w:jc w:val="center"/>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7FC0843" w14:textId="77777777" w:rsidR="00AD5A9A" w:rsidRPr="0068359D" w:rsidRDefault="00AD5A9A" w:rsidP="008200BB">
            <w:pPr>
              <w:jc w:val="cente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AD5A9A" w14:paraId="24BC823B" w14:textId="77777777" w:rsidTr="008200BB">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75E88C5" w14:textId="77777777" w:rsidR="00AD5A9A" w:rsidRPr="0068359D" w:rsidRDefault="00AD5A9A" w:rsidP="008200BB">
            <w:pPr>
              <w:rPr>
                <w:rFonts w:ascii="Calibri" w:hAnsi="Calibri" w:cs="Calibri"/>
              </w:rPr>
            </w:pPr>
            <w:r>
              <w:rPr>
                <w:rFonts w:ascii="Calibri" w:hAnsi="Calibri" w:cs="Calibri"/>
              </w:rPr>
              <w:lastRenderedPageBreak/>
              <w:t>13/11/2023`</w:t>
            </w:r>
          </w:p>
        </w:tc>
        <w:tc>
          <w:tcPr>
            <w:tcW w:w="747" w:type="dxa"/>
            <w:gridSpan w:val="2"/>
            <w:tcBorders>
              <w:top w:val="single" w:sz="4" w:space="0" w:color="auto"/>
              <w:left w:val="single" w:sz="4" w:space="0" w:color="auto"/>
              <w:bottom w:val="single" w:sz="4" w:space="0" w:color="auto"/>
              <w:right w:val="single" w:sz="4" w:space="0" w:color="auto"/>
            </w:tcBorders>
          </w:tcPr>
          <w:p w14:paraId="50B19880" w14:textId="77777777" w:rsidR="00AD5A9A" w:rsidRPr="0068359D" w:rsidRDefault="00AD5A9A" w:rsidP="008200BB">
            <w:pPr>
              <w:rPr>
                <w:rFonts w:ascii="Calibri" w:hAnsi="Calibri" w:cs="Calibri"/>
              </w:rPr>
            </w:pPr>
            <w:r w:rsidRPr="0068359D">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8344369" w14:textId="77777777" w:rsidR="00AD5A9A" w:rsidRPr="0068359D" w:rsidRDefault="00AD5A9A" w:rsidP="008200BB">
            <w:pPr>
              <w:rPr>
                <w:rFonts w:ascii="Calibri" w:hAnsi="Calibri" w:cs="Calibri"/>
              </w:rPr>
            </w:pPr>
            <w:r w:rsidRPr="0068359D">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80AF5FA" w14:textId="77777777" w:rsidR="00AD5A9A" w:rsidRPr="0068359D" w:rsidRDefault="00AD5A9A" w:rsidP="008200BB">
            <w:pPr>
              <w:pStyle w:val="Heading5"/>
              <w:shd w:val="clear" w:color="auto" w:fill="FFFFFF"/>
              <w:spacing w:before="0"/>
              <w:rPr>
                <w:rFonts w:ascii="Calibri" w:hAnsi="Calibri" w:cs="Calibri"/>
                <w:i w:val="0"/>
                <w:color w:val="363D4E"/>
              </w:rPr>
            </w:pPr>
            <w:r>
              <w:rPr>
                <w:rFonts w:ascii="Calibri" w:hAnsi="Calibri" w:cs="Calibri"/>
                <w:i w:val="0"/>
                <w:color w:val="363D4E"/>
              </w:rPr>
              <w:t>Lake Bringalbert LR</w:t>
            </w:r>
          </w:p>
          <w:p w14:paraId="778B41B2" w14:textId="77777777" w:rsidR="00AD5A9A" w:rsidRPr="0068359D" w:rsidRDefault="00AD5A9A" w:rsidP="008200BB">
            <w:pPr>
              <w:pStyle w:val="Heading5"/>
              <w:shd w:val="clear" w:color="auto" w:fill="FFFFFF"/>
              <w:spacing w:before="0"/>
              <w:rPr>
                <w:rFonts w:ascii="Calibri" w:hAnsi="Calibri" w:cs="Calibri"/>
                <w:i w:val="0"/>
                <w:color w:val="363D4E"/>
              </w:rPr>
            </w:pPr>
          </w:p>
        </w:tc>
        <w:tc>
          <w:tcPr>
            <w:tcW w:w="998" w:type="dxa"/>
            <w:tcBorders>
              <w:top w:val="single" w:sz="4" w:space="0" w:color="auto"/>
              <w:left w:val="single" w:sz="4" w:space="0" w:color="auto"/>
              <w:bottom w:val="single" w:sz="4" w:space="0" w:color="auto"/>
              <w:right w:val="single" w:sz="4" w:space="0" w:color="auto"/>
            </w:tcBorders>
          </w:tcPr>
          <w:p w14:paraId="34644D9D" w14:textId="77777777" w:rsidR="00AD5A9A" w:rsidRPr="0068359D" w:rsidRDefault="00AD5A9A" w:rsidP="008200BB">
            <w:pPr>
              <w:rPr>
                <w:rFonts w:ascii="Calibri" w:hAnsi="Calibri" w:cs="Calibri"/>
              </w:rPr>
            </w:pPr>
            <w:r w:rsidRPr="0068359D">
              <w:rPr>
                <w:rFonts w:ascii="Calibri" w:hAnsi="Calibri" w:cs="Calibri"/>
              </w:rPr>
              <w:t>GR-WIM-EDE-03</w:t>
            </w:r>
            <w:r>
              <w:rPr>
                <w:rFonts w:ascii="Calibri" w:hAnsi="Calibri" w:cs="Calibri"/>
              </w:rPr>
              <w:t>39</w:t>
            </w:r>
          </w:p>
        </w:tc>
        <w:tc>
          <w:tcPr>
            <w:tcW w:w="997" w:type="dxa"/>
            <w:tcBorders>
              <w:top w:val="single" w:sz="4" w:space="0" w:color="auto"/>
              <w:left w:val="single" w:sz="4" w:space="0" w:color="auto"/>
              <w:bottom w:val="single" w:sz="4" w:space="0" w:color="auto"/>
              <w:right w:val="single" w:sz="4" w:space="0" w:color="auto"/>
            </w:tcBorders>
          </w:tcPr>
          <w:p w14:paraId="070254EF" w14:textId="77777777" w:rsidR="00AD5A9A" w:rsidRPr="0068359D" w:rsidRDefault="00AD5A9A" w:rsidP="008200BB">
            <w:pPr>
              <w:rPr>
                <w:rFonts w:ascii="Calibri" w:hAnsi="Calibri" w:cs="Calibri"/>
              </w:rPr>
            </w:pPr>
            <w:r w:rsidRPr="0068359D">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F810094" w14:textId="77777777" w:rsidR="00AD5A9A" w:rsidRPr="0068359D" w:rsidRDefault="00AD5A9A" w:rsidP="008200BB">
            <w:pPr>
              <w:rPr>
                <w:rFonts w:ascii="Calibri" w:hAnsi="Calibri" w:cs="Calibri"/>
              </w:rPr>
            </w:pPr>
            <w:r w:rsidRPr="00201CEE">
              <w:rPr>
                <w:rFonts w:ascii="Calibri" w:hAnsi="Calibri" w:cs="Calibri"/>
              </w:rPr>
              <w:t>16KM South of Minimay</w:t>
            </w:r>
          </w:p>
        </w:tc>
        <w:tc>
          <w:tcPr>
            <w:tcW w:w="996" w:type="dxa"/>
            <w:tcBorders>
              <w:top w:val="single" w:sz="4" w:space="0" w:color="auto"/>
              <w:left w:val="single" w:sz="4" w:space="0" w:color="auto"/>
              <w:bottom w:val="single" w:sz="4" w:space="0" w:color="auto"/>
              <w:right w:val="single" w:sz="4" w:space="0" w:color="auto"/>
            </w:tcBorders>
          </w:tcPr>
          <w:p w14:paraId="130030F8" w14:textId="77777777" w:rsidR="00AD5A9A" w:rsidRPr="0068359D" w:rsidRDefault="00AD5A9A" w:rsidP="008200BB">
            <w:pPr>
              <w:spacing w:line="240" w:lineRule="auto"/>
              <w:rPr>
                <w:rFonts w:ascii="Calibri" w:hAnsi="Calibri" w:cs="Calibri"/>
              </w:rPr>
            </w:pPr>
            <w:r w:rsidRPr="0068359D">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09634FAC" w14:textId="77777777" w:rsidR="00AD5A9A" w:rsidRPr="0068359D" w:rsidRDefault="00AD5A9A" w:rsidP="008200BB">
            <w:pPr>
              <w:spacing w:line="240" w:lineRule="auto"/>
              <w:rPr>
                <w:rFonts w:ascii="Calibri" w:hAnsi="Calibri" w:cs="Calibri"/>
              </w:rPr>
            </w:pPr>
            <w:r w:rsidRPr="0068359D">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1F42817" w14:textId="77777777" w:rsidR="00AD5A9A" w:rsidRPr="0068359D" w:rsidRDefault="00AD5A9A" w:rsidP="008200BB">
            <w:pPr>
              <w:rPr>
                <w:rFonts w:ascii="Calibri" w:hAnsi="Calibri" w:cs="Calibri"/>
              </w:rPr>
            </w:pPr>
            <w:r w:rsidRPr="0068359D">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EB2D372" w14:textId="77777777" w:rsidR="00AD5A9A" w:rsidRPr="0068359D" w:rsidRDefault="00AD5A9A" w:rsidP="008200BB">
            <w:pPr>
              <w:spacing w:line="240" w:lineRule="auto"/>
              <w:rPr>
                <w:rFonts w:ascii="Calibri" w:hAnsi="Calibri" w:cs="Calibri"/>
              </w:rPr>
            </w:pPr>
            <w:r w:rsidRPr="0068359D">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3D669521" w14:textId="77777777" w:rsidR="00AD5A9A" w:rsidRPr="0068359D" w:rsidRDefault="00AD5A9A" w:rsidP="008200BB">
            <w:pPr>
              <w:spacing w:line="240" w:lineRule="auto"/>
              <w:rPr>
                <w:rFonts w:ascii="Calibri" w:hAnsi="Calibri" w:cs="Calibri"/>
              </w:rPr>
            </w:pPr>
            <w:r>
              <w:rPr>
                <w:rFonts w:ascii="Calibri" w:hAnsi="Calibri" w:cs="Calibri"/>
              </w:rPr>
              <w:t>0.86</w:t>
            </w:r>
          </w:p>
        </w:tc>
        <w:tc>
          <w:tcPr>
            <w:tcW w:w="873" w:type="dxa"/>
            <w:tcBorders>
              <w:top w:val="single" w:sz="4" w:space="0" w:color="auto"/>
              <w:left w:val="single" w:sz="4" w:space="0" w:color="auto"/>
              <w:bottom w:val="single" w:sz="4" w:space="0" w:color="auto"/>
              <w:right w:val="single" w:sz="4" w:space="0" w:color="auto"/>
            </w:tcBorders>
          </w:tcPr>
          <w:p w14:paraId="2373EF3A" w14:textId="77777777" w:rsidR="00AD5A9A" w:rsidRPr="0068359D" w:rsidRDefault="00AD5A9A" w:rsidP="008200BB">
            <w:pPr>
              <w:spacing w:line="240" w:lineRule="auto"/>
              <w:rPr>
                <w:rFonts w:ascii="Calibri" w:hAnsi="Calibri" w:cs="Calibri"/>
              </w:rPr>
            </w:pPr>
            <w:r w:rsidRPr="0068359D">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1AD4E8D" w14:textId="77777777" w:rsidR="00AD5A9A" w:rsidRPr="0068359D" w:rsidRDefault="00AD5A9A" w:rsidP="008200BB">
            <w:pPr>
              <w:spacing w:line="240" w:lineRule="auto"/>
              <w:rPr>
                <w:rFonts w:ascii="Calibri" w:hAnsi="Calibri" w:cs="Calibri"/>
              </w:rPr>
            </w:pPr>
            <w:r w:rsidRPr="0068359D">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60AB3FD4" w14:textId="77777777" w:rsidR="00AD5A9A" w:rsidRPr="0068359D" w:rsidRDefault="00AD5A9A" w:rsidP="008200BB">
            <w:pPr>
              <w:rPr>
                <w:rFonts w:ascii="Calibri" w:hAnsi="Calibri" w:cs="Calibri"/>
              </w:rPr>
            </w:pPr>
            <w:r w:rsidRPr="0068359D">
              <w:rPr>
                <w:rFonts w:ascii="Calibri" w:hAnsi="Calibri" w:cs="Calibri"/>
              </w:rPr>
              <w:t>Wimmera FMT did not receive correct slashing list from Depot, due to people being on leave and secondment. Previous historical slashing</w:t>
            </w:r>
          </w:p>
        </w:tc>
      </w:tr>
      <w:tr w:rsidR="00EB4A44" w14:paraId="0D5FE9E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DE1241D" w14:textId="77777777" w:rsidR="00EB4A44" w:rsidRPr="4297C319" w:rsidRDefault="00EB4A44" w:rsidP="00D76A92">
            <w:pPr>
              <w:rPr>
                <w:rFonts w:ascii="Arial Narrow" w:hAnsi="Arial Narrow"/>
              </w:rPr>
            </w:pPr>
          </w:p>
        </w:tc>
        <w:tc>
          <w:tcPr>
            <w:tcW w:w="747" w:type="dxa"/>
            <w:gridSpan w:val="2"/>
            <w:tcBorders>
              <w:top w:val="single" w:sz="4" w:space="0" w:color="auto"/>
              <w:left w:val="single" w:sz="4" w:space="0" w:color="auto"/>
              <w:bottom w:val="single" w:sz="4" w:space="0" w:color="auto"/>
              <w:right w:val="single" w:sz="4" w:space="0" w:color="auto"/>
            </w:tcBorders>
          </w:tcPr>
          <w:p w14:paraId="313340D5" w14:textId="77777777" w:rsidR="00EB4A44" w:rsidRPr="4297C319" w:rsidRDefault="00EB4A44" w:rsidP="00D76A92">
            <w:pPr>
              <w:ind w:left="146" w:hanging="146"/>
              <w:rPr>
                <w:rFonts w:ascii="Arial Narrow" w:hAnsi="Arial Narrow"/>
              </w:rPr>
            </w:pPr>
          </w:p>
        </w:tc>
        <w:tc>
          <w:tcPr>
            <w:tcW w:w="749" w:type="dxa"/>
            <w:gridSpan w:val="2"/>
            <w:tcBorders>
              <w:top w:val="single" w:sz="4" w:space="0" w:color="auto"/>
              <w:left w:val="single" w:sz="4" w:space="0" w:color="auto"/>
              <w:bottom w:val="single" w:sz="4" w:space="0" w:color="auto"/>
              <w:right w:val="single" w:sz="4" w:space="0" w:color="auto"/>
            </w:tcBorders>
          </w:tcPr>
          <w:p w14:paraId="164AEC1F" w14:textId="77777777" w:rsidR="00EB4A44" w:rsidRPr="4297C319" w:rsidRDefault="00EB4A44" w:rsidP="00D76A92">
            <w:pPr>
              <w:rPr>
                <w:rFonts w:ascii="Arial Narrow" w:hAnsi="Arial Narrow"/>
              </w:rPr>
            </w:pPr>
          </w:p>
        </w:tc>
        <w:tc>
          <w:tcPr>
            <w:tcW w:w="1062" w:type="dxa"/>
            <w:gridSpan w:val="2"/>
            <w:tcBorders>
              <w:top w:val="single" w:sz="4" w:space="0" w:color="auto"/>
              <w:left w:val="single" w:sz="4" w:space="0" w:color="auto"/>
              <w:bottom w:val="single" w:sz="4" w:space="0" w:color="auto"/>
              <w:right w:val="single" w:sz="4" w:space="0" w:color="auto"/>
            </w:tcBorders>
          </w:tcPr>
          <w:p w14:paraId="53511257" w14:textId="77777777" w:rsidR="00EB4A44" w:rsidRPr="00916D3A" w:rsidRDefault="00EB4A44" w:rsidP="00D76A92">
            <w:pPr>
              <w:rPr>
                <w:rFonts w:ascii="Arial Narrow" w:hAnsi="Arial Narrow"/>
                <w:sz w:val="18"/>
                <w:szCs w:val="18"/>
              </w:rPr>
            </w:pPr>
          </w:p>
        </w:tc>
        <w:tc>
          <w:tcPr>
            <w:tcW w:w="998" w:type="dxa"/>
            <w:tcBorders>
              <w:top w:val="single" w:sz="4" w:space="0" w:color="auto"/>
              <w:left w:val="single" w:sz="4" w:space="0" w:color="auto"/>
              <w:bottom w:val="single" w:sz="4" w:space="0" w:color="auto"/>
              <w:right w:val="single" w:sz="4" w:space="0" w:color="auto"/>
            </w:tcBorders>
          </w:tcPr>
          <w:p w14:paraId="68396C78" w14:textId="77777777" w:rsidR="00EB4A44" w:rsidRPr="00916D3A" w:rsidRDefault="00EB4A44" w:rsidP="00D76A92">
            <w:pPr>
              <w:rPr>
                <w:rFonts w:ascii="Arial Narrow" w:hAnsi="Arial Narrow"/>
                <w:sz w:val="18"/>
                <w:szCs w:val="18"/>
              </w:rPr>
            </w:pPr>
          </w:p>
        </w:tc>
        <w:tc>
          <w:tcPr>
            <w:tcW w:w="997" w:type="dxa"/>
            <w:tcBorders>
              <w:top w:val="single" w:sz="4" w:space="0" w:color="auto"/>
              <w:left w:val="single" w:sz="4" w:space="0" w:color="auto"/>
              <w:bottom w:val="single" w:sz="4" w:space="0" w:color="auto"/>
              <w:right w:val="single" w:sz="4" w:space="0" w:color="auto"/>
            </w:tcBorders>
          </w:tcPr>
          <w:p w14:paraId="7E0321C4" w14:textId="77777777" w:rsidR="00EB4A44" w:rsidRPr="00916D3A" w:rsidRDefault="00EB4A44" w:rsidP="00D76A92">
            <w:pPr>
              <w:rPr>
                <w:rFonts w:ascii="Arial Narrow" w:hAnsi="Arial Narrow"/>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593344CD" w14:textId="77777777" w:rsidR="00EB4A44" w:rsidRPr="00916D3A" w:rsidRDefault="00EB4A44" w:rsidP="00D76A92">
            <w:pPr>
              <w:rPr>
                <w:rFonts w:ascii="Arial Narrow" w:hAnsi="Arial Narrow"/>
                <w:sz w:val="18"/>
                <w:szCs w:val="18"/>
              </w:rPr>
            </w:pPr>
          </w:p>
        </w:tc>
        <w:tc>
          <w:tcPr>
            <w:tcW w:w="996" w:type="dxa"/>
            <w:tcBorders>
              <w:top w:val="single" w:sz="4" w:space="0" w:color="auto"/>
              <w:left w:val="single" w:sz="4" w:space="0" w:color="auto"/>
              <w:bottom w:val="single" w:sz="4" w:space="0" w:color="auto"/>
              <w:right w:val="single" w:sz="4" w:space="0" w:color="auto"/>
            </w:tcBorders>
          </w:tcPr>
          <w:p w14:paraId="1EE35C31" w14:textId="77777777" w:rsidR="00EB4A44" w:rsidRPr="00916D3A" w:rsidRDefault="00EB4A44" w:rsidP="00D76A92">
            <w:pPr>
              <w:spacing w:line="240" w:lineRule="auto"/>
              <w:rPr>
                <w:rFonts w:ascii="Arial Narrow" w:hAnsi="Arial Narrow"/>
                <w:sz w:val="18"/>
                <w:szCs w:val="18"/>
              </w:rPr>
            </w:pPr>
          </w:p>
        </w:tc>
        <w:tc>
          <w:tcPr>
            <w:tcW w:w="873" w:type="dxa"/>
            <w:tcBorders>
              <w:top w:val="single" w:sz="4" w:space="0" w:color="auto"/>
              <w:left w:val="single" w:sz="4" w:space="0" w:color="auto"/>
              <w:bottom w:val="single" w:sz="4" w:space="0" w:color="auto"/>
              <w:right w:val="single" w:sz="4" w:space="0" w:color="auto"/>
            </w:tcBorders>
          </w:tcPr>
          <w:p w14:paraId="135496F9" w14:textId="77777777" w:rsidR="00EB4A44" w:rsidRPr="00916D3A" w:rsidRDefault="00EB4A44" w:rsidP="00D76A92">
            <w:pPr>
              <w:spacing w:line="240" w:lineRule="auto"/>
              <w:rPr>
                <w:rFonts w:ascii="Arial Narrow" w:hAnsi="Arial Narrow"/>
                <w:sz w:val="18"/>
                <w:szCs w:val="18"/>
              </w:rPr>
            </w:pPr>
          </w:p>
        </w:tc>
        <w:tc>
          <w:tcPr>
            <w:tcW w:w="1176" w:type="dxa"/>
            <w:gridSpan w:val="2"/>
            <w:tcBorders>
              <w:top w:val="single" w:sz="4" w:space="0" w:color="auto"/>
              <w:left w:val="single" w:sz="4" w:space="0" w:color="auto"/>
              <w:bottom w:val="single" w:sz="4" w:space="0" w:color="auto"/>
              <w:right w:val="single" w:sz="4" w:space="0" w:color="auto"/>
            </w:tcBorders>
          </w:tcPr>
          <w:p w14:paraId="2F3099C3" w14:textId="77777777" w:rsidR="00EB4A44" w:rsidRPr="00916D3A" w:rsidRDefault="00EB4A44" w:rsidP="00D76A92">
            <w:pPr>
              <w:rPr>
                <w:rFonts w:ascii="Arial Narrow" w:hAnsi="Arial Narrow"/>
                <w:sz w:val="18"/>
                <w:szCs w:val="18"/>
              </w:rPr>
            </w:pPr>
          </w:p>
        </w:tc>
        <w:tc>
          <w:tcPr>
            <w:tcW w:w="748" w:type="dxa"/>
            <w:tcBorders>
              <w:top w:val="single" w:sz="4" w:space="0" w:color="auto"/>
              <w:left w:val="single" w:sz="4" w:space="0" w:color="auto"/>
              <w:bottom w:val="single" w:sz="4" w:space="0" w:color="auto"/>
              <w:right w:val="single" w:sz="4" w:space="0" w:color="auto"/>
            </w:tcBorders>
          </w:tcPr>
          <w:p w14:paraId="7687965E" w14:textId="77777777" w:rsidR="00EB4A44" w:rsidRPr="00916D3A" w:rsidRDefault="00EB4A44" w:rsidP="00D76A92">
            <w:pPr>
              <w:spacing w:line="240" w:lineRule="auto"/>
              <w:rPr>
                <w:rFonts w:ascii="Arial Narrow" w:hAnsi="Arial Narrow"/>
                <w:sz w:val="18"/>
                <w:szCs w:val="18"/>
              </w:rPr>
            </w:pPr>
          </w:p>
        </w:tc>
        <w:tc>
          <w:tcPr>
            <w:tcW w:w="874" w:type="dxa"/>
            <w:tcBorders>
              <w:top w:val="single" w:sz="4" w:space="0" w:color="auto"/>
              <w:left w:val="single" w:sz="4" w:space="0" w:color="auto"/>
              <w:bottom w:val="single" w:sz="4" w:space="0" w:color="auto"/>
              <w:right w:val="single" w:sz="4" w:space="0" w:color="auto"/>
            </w:tcBorders>
          </w:tcPr>
          <w:p w14:paraId="4AA08DC2" w14:textId="77777777" w:rsidR="00EB4A44" w:rsidRPr="00916D3A" w:rsidRDefault="00EB4A44" w:rsidP="00D76A92">
            <w:pPr>
              <w:spacing w:line="240" w:lineRule="auto"/>
              <w:rPr>
                <w:rFonts w:ascii="Arial Narrow" w:hAnsi="Arial Narrow"/>
                <w:sz w:val="18"/>
                <w:szCs w:val="18"/>
              </w:rPr>
            </w:pPr>
          </w:p>
        </w:tc>
        <w:tc>
          <w:tcPr>
            <w:tcW w:w="873" w:type="dxa"/>
            <w:tcBorders>
              <w:top w:val="single" w:sz="4" w:space="0" w:color="auto"/>
              <w:left w:val="single" w:sz="4" w:space="0" w:color="auto"/>
              <w:bottom w:val="single" w:sz="4" w:space="0" w:color="auto"/>
              <w:right w:val="single" w:sz="4" w:space="0" w:color="auto"/>
            </w:tcBorders>
          </w:tcPr>
          <w:p w14:paraId="0C6B1DD4" w14:textId="77777777" w:rsidR="00EB4A44" w:rsidRPr="00916D3A" w:rsidRDefault="00EB4A44" w:rsidP="00D76A92">
            <w:pPr>
              <w:spacing w:line="240" w:lineRule="auto"/>
              <w:rPr>
                <w:rFonts w:ascii="Arial Narrow" w:hAnsi="Arial Narrow"/>
                <w:sz w:val="18"/>
                <w:szCs w:val="18"/>
              </w:rPr>
            </w:pPr>
          </w:p>
        </w:tc>
        <w:tc>
          <w:tcPr>
            <w:tcW w:w="997" w:type="dxa"/>
            <w:tcBorders>
              <w:top w:val="single" w:sz="4" w:space="0" w:color="auto"/>
              <w:left w:val="single" w:sz="4" w:space="0" w:color="auto"/>
              <w:bottom w:val="single" w:sz="4" w:space="0" w:color="auto"/>
              <w:right w:val="single" w:sz="4" w:space="0" w:color="auto"/>
            </w:tcBorders>
          </w:tcPr>
          <w:p w14:paraId="0463F309" w14:textId="77777777" w:rsidR="00EB4A44" w:rsidRPr="00916D3A" w:rsidRDefault="00EB4A44" w:rsidP="00D76A92">
            <w:pPr>
              <w:spacing w:line="240" w:lineRule="auto"/>
              <w:rPr>
                <w:rFonts w:ascii="Arial Narrow" w:hAnsi="Arial Narrow"/>
                <w:sz w:val="18"/>
                <w:szCs w:val="18"/>
              </w:rPr>
            </w:pPr>
          </w:p>
        </w:tc>
        <w:tc>
          <w:tcPr>
            <w:tcW w:w="2122" w:type="dxa"/>
            <w:tcBorders>
              <w:top w:val="single" w:sz="4" w:space="0" w:color="auto"/>
              <w:left w:val="single" w:sz="4" w:space="0" w:color="auto"/>
              <w:bottom w:val="single" w:sz="4" w:space="0" w:color="auto"/>
              <w:right w:val="single" w:sz="4" w:space="0" w:color="auto"/>
            </w:tcBorders>
          </w:tcPr>
          <w:p w14:paraId="096F4969" w14:textId="77777777" w:rsidR="00EB4A44" w:rsidRPr="00916D3A" w:rsidRDefault="00EB4A44" w:rsidP="00D76A92">
            <w:pPr>
              <w:rPr>
                <w:rFonts w:ascii="Arial Narrow" w:hAnsi="Arial Narrow"/>
                <w:sz w:val="18"/>
                <w:szCs w:val="18"/>
              </w:rPr>
            </w:pPr>
          </w:p>
        </w:tc>
      </w:tr>
      <w:tr w:rsidR="00D76A92" w14:paraId="542B76A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102981A" w14:textId="6D56CC97" w:rsidR="00D76A92" w:rsidRPr="001E3FF0" w:rsidRDefault="00D76A92" w:rsidP="00D76A92">
            <w:pPr>
              <w:rPr>
                <w:rFonts w:ascii="Arial Narrow" w:hAnsi="Arial Narrow"/>
                <w:sz w:val="18"/>
                <w:szCs w:val="18"/>
              </w:rPr>
            </w:pPr>
            <w:r w:rsidRPr="4297C319">
              <w:rPr>
                <w:rFonts w:ascii="Arial Narrow" w:hAnsi="Arial Narrow"/>
              </w:rPr>
              <w:t>6/11/23</w:t>
            </w:r>
          </w:p>
        </w:tc>
        <w:tc>
          <w:tcPr>
            <w:tcW w:w="747" w:type="dxa"/>
            <w:gridSpan w:val="2"/>
            <w:tcBorders>
              <w:top w:val="single" w:sz="4" w:space="0" w:color="auto"/>
              <w:left w:val="single" w:sz="4" w:space="0" w:color="auto"/>
              <w:bottom w:val="single" w:sz="4" w:space="0" w:color="auto"/>
              <w:right w:val="single" w:sz="4" w:space="0" w:color="auto"/>
            </w:tcBorders>
          </w:tcPr>
          <w:p w14:paraId="2B91EA40" w14:textId="78F58E53" w:rsidR="00D76A92" w:rsidRPr="001E3FF0" w:rsidRDefault="00D76A92" w:rsidP="00D76A92">
            <w:pPr>
              <w:ind w:left="146" w:hanging="146"/>
              <w:rPr>
                <w:rFonts w:ascii="Arial Narrow" w:hAnsi="Arial Narrow"/>
                <w:sz w:val="18"/>
                <w:szCs w:val="18"/>
              </w:rPr>
            </w:pPr>
            <w:r w:rsidRPr="4297C319">
              <w:rPr>
                <w:rFonts w:ascii="Arial Narrow" w:hAnsi="Arial Narrow"/>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7D453B2" w14:textId="4675D693" w:rsidR="00D76A92" w:rsidRPr="001E3FF0" w:rsidRDefault="00D76A92" w:rsidP="00D76A92">
            <w:pPr>
              <w:rPr>
                <w:rFonts w:ascii="Arial Narrow" w:hAnsi="Arial Narrow"/>
                <w:sz w:val="18"/>
                <w:szCs w:val="18"/>
              </w:rPr>
            </w:pPr>
            <w:r w:rsidRPr="4297C319">
              <w:rPr>
                <w:rFonts w:ascii="Arial Narrow" w:hAnsi="Arial Narrow"/>
              </w:rPr>
              <w:t>Midlands</w:t>
            </w:r>
          </w:p>
        </w:tc>
        <w:tc>
          <w:tcPr>
            <w:tcW w:w="1062" w:type="dxa"/>
            <w:gridSpan w:val="2"/>
            <w:tcBorders>
              <w:top w:val="single" w:sz="4" w:space="0" w:color="auto"/>
              <w:left w:val="single" w:sz="4" w:space="0" w:color="auto"/>
              <w:bottom w:val="single" w:sz="4" w:space="0" w:color="auto"/>
              <w:right w:val="single" w:sz="4" w:space="0" w:color="auto"/>
            </w:tcBorders>
          </w:tcPr>
          <w:p w14:paraId="479BA137" w14:textId="63EE4083" w:rsidR="00D76A92" w:rsidRPr="00916D3A" w:rsidRDefault="00D76A92" w:rsidP="00D76A92">
            <w:pPr>
              <w:rPr>
                <w:rFonts w:ascii="Arial Narrow" w:hAnsi="Arial Narrow"/>
                <w:sz w:val="18"/>
                <w:szCs w:val="18"/>
              </w:rPr>
            </w:pPr>
            <w:r w:rsidRPr="00916D3A">
              <w:rPr>
                <w:rFonts w:ascii="Arial Narrow" w:hAnsi="Arial Narrow"/>
                <w:sz w:val="18"/>
                <w:szCs w:val="18"/>
              </w:rPr>
              <w:t>Meredith – Marshalls Rd Strategic</w:t>
            </w:r>
          </w:p>
        </w:tc>
        <w:tc>
          <w:tcPr>
            <w:tcW w:w="998" w:type="dxa"/>
            <w:tcBorders>
              <w:top w:val="single" w:sz="4" w:space="0" w:color="auto"/>
              <w:left w:val="single" w:sz="4" w:space="0" w:color="auto"/>
              <w:bottom w:val="single" w:sz="4" w:space="0" w:color="auto"/>
              <w:right w:val="single" w:sz="4" w:space="0" w:color="auto"/>
            </w:tcBorders>
          </w:tcPr>
          <w:p w14:paraId="388494BF" w14:textId="240E0C0E" w:rsidR="00D76A92" w:rsidRPr="00916D3A" w:rsidRDefault="00D76A92" w:rsidP="00D76A92">
            <w:pPr>
              <w:rPr>
                <w:rFonts w:ascii="Arial Narrow" w:hAnsi="Arial Narrow"/>
                <w:sz w:val="18"/>
                <w:szCs w:val="18"/>
              </w:rPr>
            </w:pPr>
            <w:r w:rsidRPr="00916D3A">
              <w:rPr>
                <w:rFonts w:ascii="Arial Narrow" w:hAnsi="Arial Narrow"/>
                <w:sz w:val="18"/>
                <w:szCs w:val="18"/>
              </w:rPr>
              <w:t>GR-MID-BMA-0112</w:t>
            </w:r>
          </w:p>
        </w:tc>
        <w:tc>
          <w:tcPr>
            <w:tcW w:w="997" w:type="dxa"/>
            <w:tcBorders>
              <w:top w:val="single" w:sz="4" w:space="0" w:color="auto"/>
              <w:left w:val="single" w:sz="4" w:space="0" w:color="auto"/>
              <w:bottom w:val="single" w:sz="4" w:space="0" w:color="auto"/>
              <w:right w:val="single" w:sz="4" w:space="0" w:color="auto"/>
            </w:tcBorders>
          </w:tcPr>
          <w:p w14:paraId="514B2E17" w14:textId="000FCDD2" w:rsidR="00D76A92" w:rsidRPr="001E3FF0" w:rsidRDefault="00D76A92" w:rsidP="00D76A92">
            <w:pPr>
              <w:rPr>
                <w:rFonts w:ascii="Arial Narrow" w:hAnsi="Arial Narrow"/>
                <w:sz w:val="18"/>
                <w:szCs w:val="18"/>
              </w:rPr>
            </w:pPr>
            <w:r w:rsidRPr="00916D3A">
              <w:rPr>
                <w:rFonts w:ascii="Arial Narrow" w:hAnsi="Arial Narrow"/>
                <w:sz w:val="18"/>
                <w:szCs w:val="18"/>
              </w:rPr>
              <w:t>23/24</w:t>
            </w:r>
          </w:p>
        </w:tc>
        <w:tc>
          <w:tcPr>
            <w:tcW w:w="944" w:type="dxa"/>
            <w:gridSpan w:val="2"/>
            <w:tcBorders>
              <w:top w:val="single" w:sz="4" w:space="0" w:color="auto"/>
              <w:left w:val="single" w:sz="4" w:space="0" w:color="auto"/>
              <w:bottom w:val="single" w:sz="4" w:space="0" w:color="auto"/>
              <w:right w:val="single" w:sz="4" w:space="0" w:color="auto"/>
            </w:tcBorders>
          </w:tcPr>
          <w:p w14:paraId="4C3405DE" w14:textId="74773923" w:rsidR="00D76A92" w:rsidRPr="001E3FF0" w:rsidRDefault="00D76A92" w:rsidP="00D76A92">
            <w:pPr>
              <w:rPr>
                <w:rFonts w:ascii="Arial Narrow" w:hAnsi="Arial Narrow"/>
                <w:sz w:val="18"/>
                <w:szCs w:val="18"/>
              </w:rPr>
            </w:pPr>
            <w:r w:rsidRPr="00916D3A">
              <w:rPr>
                <w:rFonts w:ascii="Arial Narrow" w:hAnsi="Arial Narrow"/>
                <w:sz w:val="18"/>
                <w:szCs w:val="18"/>
              </w:rPr>
              <w:t>14.6km NE of Meredith</w:t>
            </w:r>
          </w:p>
        </w:tc>
        <w:tc>
          <w:tcPr>
            <w:tcW w:w="996" w:type="dxa"/>
            <w:tcBorders>
              <w:top w:val="single" w:sz="4" w:space="0" w:color="auto"/>
              <w:left w:val="single" w:sz="4" w:space="0" w:color="auto"/>
              <w:bottom w:val="single" w:sz="4" w:space="0" w:color="auto"/>
              <w:right w:val="single" w:sz="4" w:space="0" w:color="auto"/>
            </w:tcBorders>
          </w:tcPr>
          <w:p w14:paraId="02D1E381" w14:textId="703334C8" w:rsidR="00D76A92" w:rsidRPr="001E3FF0" w:rsidRDefault="00D76A92" w:rsidP="00D76A92">
            <w:pPr>
              <w:spacing w:line="240" w:lineRule="auto"/>
              <w:rPr>
                <w:rFonts w:ascii="Arial Narrow" w:hAnsi="Arial Narrow"/>
                <w:sz w:val="18"/>
                <w:szCs w:val="18"/>
              </w:rPr>
            </w:pPr>
            <w:r w:rsidRPr="00916D3A">
              <w:rPr>
                <w:rFonts w:ascii="Arial Narrow" w:hAnsi="Arial Narrow"/>
                <w:sz w:val="18"/>
                <w:szCs w:val="18"/>
              </w:rPr>
              <w:t>Parks Victoria</w:t>
            </w:r>
          </w:p>
        </w:tc>
        <w:tc>
          <w:tcPr>
            <w:tcW w:w="873" w:type="dxa"/>
            <w:tcBorders>
              <w:top w:val="single" w:sz="4" w:space="0" w:color="auto"/>
              <w:left w:val="single" w:sz="4" w:space="0" w:color="auto"/>
              <w:bottom w:val="single" w:sz="4" w:space="0" w:color="auto"/>
              <w:right w:val="single" w:sz="4" w:space="0" w:color="auto"/>
            </w:tcBorders>
          </w:tcPr>
          <w:p w14:paraId="491174C6" w14:textId="571854A5" w:rsidR="00D76A92" w:rsidRPr="001E3FF0" w:rsidRDefault="00D76A92" w:rsidP="00D76A92">
            <w:pPr>
              <w:spacing w:line="240" w:lineRule="auto"/>
              <w:rPr>
                <w:rFonts w:ascii="Arial Narrow" w:hAnsi="Arial Narrow"/>
                <w:sz w:val="18"/>
                <w:szCs w:val="18"/>
              </w:rPr>
            </w:pPr>
            <w:r w:rsidRPr="00916D3A">
              <w:rPr>
                <w:rFonts w:ascii="Arial Narrow" w:hAnsi="Arial Narrow"/>
                <w:sz w:val="18"/>
                <w:szCs w:val="18"/>
              </w:rPr>
              <w:t>NBFT - Slashing</w:t>
            </w:r>
          </w:p>
        </w:tc>
        <w:tc>
          <w:tcPr>
            <w:tcW w:w="1176" w:type="dxa"/>
            <w:gridSpan w:val="2"/>
            <w:tcBorders>
              <w:top w:val="single" w:sz="4" w:space="0" w:color="auto"/>
              <w:left w:val="single" w:sz="4" w:space="0" w:color="auto"/>
              <w:bottom w:val="single" w:sz="4" w:space="0" w:color="auto"/>
              <w:right w:val="single" w:sz="4" w:space="0" w:color="auto"/>
            </w:tcBorders>
          </w:tcPr>
          <w:p w14:paraId="3DB9B084" w14:textId="0E30DBF8" w:rsidR="00D76A92" w:rsidRPr="001E3FF0" w:rsidRDefault="00D76A92" w:rsidP="00D76A92">
            <w:pPr>
              <w:rPr>
                <w:rFonts w:ascii="Arial Narrow" w:hAnsi="Arial Narrow"/>
                <w:sz w:val="18"/>
                <w:szCs w:val="18"/>
              </w:rPr>
            </w:pPr>
            <w:r w:rsidRPr="00916D3A">
              <w:rPr>
                <w:rFonts w:ascii="Arial Narrow" w:hAnsi="Arial Narrow"/>
                <w:sz w:val="18"/>
                <w:szCs w:val="18"/>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7B5879B" w14:textId="3B0A54FC" w:rsidR="00D76A92" w:rsidRPr="001E3FF0" w:rsidRDefault="00D76A92" w:rsidP="00D76A92">
            <w:pPr>
              <w:spacing w:line="240" w:lineRule="auto"/>
              <w:rPr>
                <w:rFonts w:ascii="Arial Narrow" w:hAnsi="Arial Narrow"/>
                <w:sz w:val="18"/>
                <w:szCs w:val="18"/>
              </w:rPr>
            </w:pPr>
            <w:r w:rsidRPr="00916D3A">
              <w:rPr>
                <w:rFonts w:ascii="Arial Narrow" w:hAnsi="Arial Narrow"/>
                <w:sz w:val="18"/>
                <w:szCs w:val="18"/>
              </w:rPr>
              <w:t>LMZ</w:t>
            </w:r>
          </w:p>
        </w:tc>
        <w:tc>
          <w:tcPr>
            <w:tcW w:w="874" w:type="dxa"/>
            <w:tcBorders>
              <w:top w:val="single" w:sz="4" w:space="0" w:color="auto"/>
              <w:left w:val="single" w:sz="4" w:space="0" w:color="auto"/>
              <w:bottom w:val="single" w:sz="4" w:space="0" w:color="auto"/>
              <w:right w:val="single" w:sz="4" w:space="0" w:color="auto"/>
            </w:tcBorders>
          </w:tcPr>
          <w:p w14:paraId="2A1FFC02" w14:textId="1D56377F" w:rsidR="00D76A92" w:rsidRPr="00916D3A" w:rsidRDefault="00D76A92" w:rsidP="00D76A92">
            <w:pPr>
              <w:spacing w:line="240" w:lineRule="auto"/>
              <w:rPr>
                <w:rFonts w:ascii="Arial Narrow" w:hAnsi="Arial Narrow"/>
                <w:sz w:val="18"/>
                <w:szCs w:val="18"/>
              </w:rPr>
            </w:pPr>
            <w:r w:rsidRPr="00916D3A">
              <w:rPr>
                <w:rFonts w:ascii="Arial Narrow" w:hAnsi="Arial Narrow"/>
                <w:sz w:val="18"/>
                <w:szCs w:val="18"/>
              </w:rPr>
              <w:t>14.8</w:t>
            </w:r>
          </w:p>
        </w:tc>
        <w:tc>
          <w:tcPr>
            <w:tcW w:w="873" w:type="dxa"/>
            <w:tcBorders>
              <w:top w:val="single" w:sz="4" w:space="0" w:color="auto"/>
              <w:left w:val="single" w:sz="4" w:space="0" w:color="auto"/>
              <w:bottom w:val="single" w:sz="4" w:space="0" w:color="auto"/>
              <w:right w:val="single" w:sz="4" w:space="0" w:color="auto"/>
            </w:tcBorders>
          </w:tcPr>
          <w:p w14:paraId="2813A322" w14:textId="5A429B0F" w:rsidR="00D76A92" w:rsidRPr="001E3FF0" w:rsidRDefault="00D76A92" w:rsidP="00D76A92">
            <w:pPr>
              <w:spacing w:line="240" w:lineRule="auto"/>
              <w:rPr>
                <w:rFonts w:ascii="Arial Narrow" w:hAnsi="Arial Narrow"/>
                <w:sz w:val="18"/>
                <w:szCs w:val="18"/>
              </w:rPr>
            </w:pPr>
            <w:r w:rsidRPr="00916D3A">
              <w:rPr>
                <w:rFonts w:ascii="Arial Narrow" w:hAnsi="Arial Narrow"/>
                <w:sz w:val="18"/>
                <w:szCs w:val="18"/>
              </w:rPr>
              <w:t>14.8</w:t>
            </w:r>
          </w:p>
        </w:tc>
        <w:tc>
          <w:tcPr>
            <w:tcW w:w="997" w:type="dxa"/>
            <w:tcBorders>
              <w:top w:val="single" w:sz="4" w:space="0" w:color="auto"/>
              <w:left w:val="single" w:sz="4" w:space="0" w:color="auto"/>
              <w:bottom w:val="single" w:sz="4" w:space="0" w:color="auto"/>
              <w:right w:val="single" w:sz="4" w:space="0" w:color="auto"/>
            </w:tcBorders>
          </w:tcPr>
          <w:p w14:paraId="146610FE" w14:textId="31EE610D" w:rsidR="00D76A92" w:rsidRPr="001E3FF0" w:rsidRDefault="00D76A92" w:rsidP="00D76A92">
            <w:pPr>
              <w:spacing w:line="240" w:lineRule="auto"/>
              <w:rPr>
                <w:rFonts w:ascii="Arial Narrow" w:hAnsi="Arial Narrow"/>
                <w:sz w:val="18"/>
                <w:szCs w:val="18"/>
              </w:rPr>
            </w:pPr>
            <w:r w:rsidRPr="00916D3A">
              <w:rPr>
                <w:rFonts w:ascii="Arial Narrow" w:hAnsi="Arial Narrow"/>
                <w:sz w:val="18"/>
                <w:szCs w:val="18"/>
              </w:rPr>
              <w:t>Addition to JFMP</w:t>
            </w:r>
          </w:p>
        </w:tc>
        <w:tc>
          <w:tcPr>
            <w:tcW w:w="2122" w:type="dxa"/>
            <w:tcBorders>
              <w:top w:val="single" w:sz="4" w:space="0" w:color="auto"/>
              <w:left w:val="single" w:sz="4" w:space="0" w:color="auto"/>
              <w:bottom w:val="single" w:sz="4" w:space="0" w:color="auto"/>
              <w:right w:val="single" w:sz="4" w:space="0" w:color="auto"/>
            </w:tcBorders>
          </w:tcPr>
          <w:p w14:paraId="2AA6983F" w14:textId="4CDD28FA" w:rsidR="00D76A92" w:rsidRPr="001E3FF0" w:rsidRDefault="00D76A92" w:rsidP="00D76A92">
            <w:pPr>
              <w:rPr>
                <w:rFonts w:ascii="Arial Narrow" w:hAnsi="Arial Narrow"/>
                <w:sz w:val="18"/>
                <w:szCs w:val="18"/>
              </w:rPr>
            </w:pPr>
            <w:r w:rsidRPr="00916D3A">
              <w:rPr>
                <w:rFonts w:ascii="Arial Narrow" w:hAnsi="Arial Narrow"/>
                <w:sz w:val="18"/>
                <w:szCs w:val="18"/>
              </w:rPr>
              <w:t xml:space="preserve">This unit had erroneously been excluded from this </w:t>
            </w:r>
            <w:proofErr w:type="spellStart"/>
            <w:r w:rsidRPr="00916D3A">
              <w:rPr>
                <w:rFonts w:ascii="Arial Narrow" w:hAnsi="Arial Narrow"/>
                <w:sz w:val="18"/>
                <w:szCs w:val="18"/>
              </w:rPr>
              <w:t>years</w:t>
            </w:r>
            <w:proofErr w:type="spellEnd"/>
            <w:r w:rsidRPr="00916D3A">
              <w:rPr>
                <w:rFonts w:ascii="Arial Narrow" w:hAnsi="Arial Narrow"/>
                <w:sz w:val="18"/>
                <w:szCs w:val="18"/>
              </w:rPr>
              <w:t xml:space="preserve"> JFMP but is a key treatment area for the mitigation of fire coming into/out of the Brisbane Ranges National Park.</w:t>
            </w:r>
          </w:p>
        </w:tc>
      </w:tr>
      <w:tr w:rsidR="00D76A92" w14:paraId="73F6375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A929494" w14:textId="017FB20A" w:rsidR="00D76A92" w:rsidRPr="001E3FF0" w:rsidRDefault="00D76A92" w:rsidP="00D76A92">
            <w:pPr>
              <w:ind w:left="0"/>
              <w:rPr>
                <w:rFonts w:ascii="Arial Narrow" w:hAnsi="Arial Narrow"/>
              </w:rPr>
            </w:pPr>
            <w:r w:rsidRPr="001E3FF0">
              <w:rPr>
                <w:rFonts w:ascii="Arial Narrow" w:hAnsi="Arial Narrow"/>
                <w:sz w:val="18"/>
                <w:szCs w:val="18"/>
              </w:rPr>
              <w:t>26/10/2023</w:t>
            </w:r>
          </w:p>
        </w:tc>
        <w:tc>
          <w:tcPr>
            <w:tcW w:w="747" w:type="dxa"/>
            <w:gridSpan w:val="2"/>
            <w:tcBorders>
              <w:top w:val="single" w:sz="4" w:space="0" w:color="auto"/>
              <w:left w:val="single" w:sz="4" w:space="0" w:color="auto"/>
              <w:bottom w:val="single" w:sz="4" w:space="0" w:color="auto"/>
              <w:right w:val="single" w:sz="4" w:space="0" w:color="auto"/>
            </w:tcBorders>
          </w:tcPr>
          <w:p w14:paraId="745AC2C3" w14:textId="1ADDED4C" w:rsidR="00D76A92" w:rsidRPr="001E3FF0" w:rsidRDefault="00D76A92" w:rsidP="00D76A92">
            <w:pPr>
              <w:ind w:left="146" w:hanging="146"/>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58EE9A3D" w14:textId="4EE530E9" w:rsidR="00D76A92" w:rsidRPr="001E3FF0" w:rsidRDefault="00D76A92" w:rsidP="00D76A92">
            <w:pPr>
              <w:ind w:left="0"/>
              <w:rPr>
                <w:rFonts w:ascii="Arial Narrow" w:hAnsi="Arial Narrow"/>
              </w:rPr>
            </w:pPr>
            <w:r w:rsidRPr="001E3FF0">
              <w:rPr>
                <w:rFonts w:ascii="Arial Narrow" w:hAnsi="Arial Narrow"/>
                <w:sz w:val="18"/>
                <w:szCs w:val="18"/>
              </w:rPr>
              <w:t>Goulburn</w:t>
            </w:r>
          </w:p>
        </w:tc>
        <w:tc>
          <w:tcPr>
            <w:tcW w:w="1062" w:type="dxa"/>
            <w:gridSpan w:val="2"/>
            <w:tcBorders>
              <w:top w:val="single" w:sz="4" w:space="0" w:color="auto"/>
              <w:left w:val="single" w:sz="4" w:space="0" w:color="auto"/>
              <w:bottom w:val="single" w:sz="4" w:space="0" w:color="auto"/>
              <w:right w:val="single" w:sz="4" w:space="0" w:color="auto"/>
            </w:tcBorders>
          </w:tcPr>
          <w:p w14:paraId="54A00979" w14:textId="499237BE" w:rsidR="00D76A92" w:rsidRPr="001E3FF0" w:rsidRDefault="00D76A92" w:rsidP="00D76A92">
            <w:pPr>
              <w:pStyle w:val="Heading4"/>
              <w:ind w:left="0"/>
              <w:rPr>
                <w:rFonts w:ascii="Arial Narrow" w:eastAsia="Times New Roman" w:hAnsi="Arial Narrow" w:cs="Arial"/>
                <w:b w:val="0"/>
                <w:bCs w:val="0"/>
                <w:i w:val="0"/>
                <w:iCs w:val="0"/>
                <w:color w:val="393838" w:themeColor="text1"/>
              </w:rPr>
            </w:pPr>
            <w:bookmarkStart w:id="0" w:name="_Hlk149310778"/>
            <w:r w:rsidRPr="001E3FF0">
              <w:rPr>
                <w:rFonts w:ascii="Arial Narrow" w:eastAsia="Times New Roman" w:hAnsi="Arial Narrow" w:cs="Arial"/>
                <w:b w:val="0"/>
                <w:bCs w:val="0"/>
                <w:i w:val="0"/>
                <w:iCs w:val="0"/>
                <w:color w:val="000000"/>
                <w:sz w:val="18"/>
                <w:szCs w:val="18"/>
              </w:rPr>
              <w:t>Jamieson – School Hill</w:t>
            </w:r>
            <w:bookmarkEnd w:id="0"/>
          </w:p>
        </w:tc>
        <w:tc>
          <w:tcPr>
            <w:tcW w:w="998" w:type="dxa"/>
            <w:tcBorders>
              <w:top w:val="single" w:sz="4" w:space="0" w:color="auto"/>
              <w:left w:val="single" w:sz="4" w:space="0" w:color="auto"/>
              <w:bottom w:val="single" w:sz="4" w:space="0" w:color="auto"/>
              <w:right w:val="single" w:sz="4" w:space="0" w:color="auto"/>
            </w:tcBorders>
          </w:tcPr>
          <w:p w14:paraId="1A9855B4" w14:textId="09715522" w:rsidR="00D76A92" w:rsidRPr="001E3FF0" w:rsidRDefault="00D76A92" w:rsidP="00D76A92">
            <w:pPr>
              <w:ind w:left="0"/>
              <w:rPr>
                <w:rFonts w:ascii="Arial Narrow" w:hAnsi="Arial Narrow"/>
              </w:rPr>
            </w:pPr>
            <w:r w:rsidRPr="001E3FF0">
              <w:rPr>
                <w:rFonts w:ascii="Arial Narrow" w:hAnsi="Arial Narrow"/>
                <w:color w:val="000000"/>
                <w:sz w:val="18"/>
                <w:szCs w:val="18"/>
              </w:rPr>
              <w:t>HR-GBN-MAN-0128</w:t>
            </w:r>
          </w:p>
        </w:tc>
        <w:tc>
          <w:tcPr>
            <w:tcW w:w="997" w:type="dxa"/>
            <w:tcBorders>
              <w:top w:val="single" w:sz="4" w:space="0" w:color="auto"/>
              <w:left w:val="single" w:sz="4" w:space="0" w:color="auto"/>
              <w:bottom w:val="single" w:sz="4" w:space="0" w:color="auto"/>
              <w:right w:val="single" w:sz="4" w:space="0" w:color="auto"/>
            </w:tcBorders>
          </w:tcPr>
          <w:p w14:paraId="611C9FB3" w14:textId="5BDBBC69" w:rsidR="00D76A92" w:rsidRPr="001E3FF0" w:rsidRDefault="00D76A92" w:rsidP="00D76A92">
            <w:pPr>
              <w:ind w:left="0"/>
              <w:rPr>
                <w:rFonts w:ascii="Arial Narrow" w:hAnsi="Arial Narrow"/>
              </w:rPr>
            </w:pPr>
            <w:r w:rsidRPr="001E3FF0">
              <w:rPr>
                <w:rFonts w:ascii="Arial Narrow" w:hAnsi="Arial Narrow"/>
                <w:sz w:val="18"/>
                <w:szCs w:val="18"/>
              </w:rPr>
              <w:t>23/24</w:t>
            </w:r>
          </w:p>
        </w:tc>
        <w:tc>
          <w:tcPr>
            <w:tcW w:w="944" w:type="dxa"/>
            <w:gridSpan w:val="2"/>
            <w:tcBorders>
              <w:top w:val="single" w:sz="4" w:space="0" w:color="auto"/>
              <w:left w:val="single" w:sz="4" w:space="0" w:color="auto"/>
              <w:bottom w:val="single" w:sz="4" w:space="0" w:color="auto"/>
              <w:right w:val="single" w:sz="4" w:space="0" w:color="auto"/>
            </w:tcBorders>
          </w:tcPr>
          <w:p w14:paraId="2227708B" w14:textId="17D7F7CA" w:rsidR="00D76A92" w:rsidRPr="001E3FF0" w:rsidRDefault="00D76A92" w:rsidP="00D76A92">
            <w:pPr>
              <w:ind w:left="0"/>
              <w:rPr>
                <w:rFonts w:ascii="Arial Narrow" w:hAnsi="Arial Narrow"/>
              </w:rPr>
            </w:pPr>
            <w:r w:rsidRPr="001E3FF0">
              <w:rPr>
                <w:rFonts w:ascii="Arial Narrow" w:hAnsi="Arial Narrow"/>
                <w:sz w:val="18"/>
                <w:szCs w:val="18"/>
              </w:rPr>
              <w:t>1km N of Jamieson</w:t>
            </w:r>
          </w:p>
        </w:tc>
        <w:tc>
          <w:tcPr>
            <w:tcW w:w="996" w:type="dxa"/>
            <w:tcBorders>
              <w:top w:val="single" w:sz="4" w:space="0" w:color="auto"/>
              <w:left w:val="single" w:sz="4" w:space="0" w:color="auto"/>
              <w:bottom w:val="single" w:sz="4" w:space="0" w:color="auto"/>
              <w:right w:val="single" w:sz="4" w:space="0" w:color="auto"/>
            </w:tcBorders>
          </w:tcPr>
          <w:p w14:paraId="5349CC96" w14:textId="77777777" w:rsidR="00D76A92" w:rsidRPr="001E3FF0" w:rsidRDefault="00D76A92" w:rsidP="00D76A92">
            <w:pPr>
              <w:spacing w:line="240" w:lineRule="auto"/>
              <w:ind w:left="0"/>
              <w:rPr>
                <w:rFonts w:ascii="Arial Narrow" w:hAnsi="Arial Narrow"/>
                <w:sz w:val="18"/>
                <w:szCs w:val="18"/>
              </w:rPr>
            </w:pPr>
            <w:r w:rsidRPr="001E3FF0">
              <w:rPr>
                <w:rFonts w:ascii="Arial Narrow" w:hAnsi="Arial Narrow"/>
                <w:sz w:val="18"/>
                <w:szCs w:val="18"/>
              </w:rPr>
              <w:t>DELWP 95.92 Ha</w:t>
            </w:r>
          </w:p>
          <w:p w14:paraId="513A65EA" w14:textId="77777777" w:rsidR="00D76A92" w:rsidRPr="001E3FF0" w:rsidRDefault="00D76A92" w:rsidP="00D76A92">
            <w:pPr>
              <w:spacing w:line="240" w:lineRule="auto"/>
              <w:ind w:left="0"/>
              <w:rPr>
                <w:rFonts w:ascii="Arial Narrow" w:hAnsi="Arial Narrow"/>
                <w:sz w:val="18"/>
                <w:szCs w:val="18"/>
              </w:rPr>
            </w:pPr>
          </w:p>
          <w:p w14:paraId="5E154828" w14:textId="4864B087" w:rsidR="00D76A92" w:rsidRPr="001E3FF0" w:rsidRDefault="00D76A92" w:rsidP="00D76A92">
            <w:pPr>
              <w:spacing w:line="240" w:lineRule="auto"/>
              <w:ind w:left="0"/>
              <w:rPr>
                <w:rFonts w:ascii="Arial Narrow" w:hAnsi="Arial Narrow"/>
              </w:rPr>
            </w:pPr>
            <w:r w:rsidRPr="001E3FF0">
              <w:rPr>
                <w:rFonts w:ascii="Arial Narrow" w:hAnsi="Arial Narrow"/>
                <w:sz w:val="18"/>
                <w:szCs w:val="18"/>
              </w:rPr>
              <w:t>Private Property 2.59Ha</w:t>
            </w:r>
          </w:p>
        </w:tc>
        <w:tc>
          <w:tcPr>
            <w:tcW w:w="873" w:type="dxa"/>
            <w:tcBorders>
              <w:top w:val="single" w:sz="4" w:space="0" w:color="auto"/>
              <w:left w:val="single" w:sz="4" w:space="0" w:color="auto"/>
              <w:bottom w:val="single" w:sz="4" w:space="0" w:color="auto"/>
              <w:right w:val="single" w:sz="4" w:space="0" w:color="auto"/>
            </w:tcBorders>
          </w:tcPr>
          <w:p w14:paraId="717E0131" w14:textId="59D501CF" w:rsidR="00D76A92" w:rsidRPr="001E3FF0" w:rsidRDefault="00D76A92" w:rsidP="00D76A92">
            <w:pPr>
              <w:spacing w:line="240" w:lineRule="auto"/>
              <w:ind w:left="0"/>
              <w:rPr>
                <w:rFonts w:ascii="Arial Narrow" w:hAnsi="Arial Narrow"/>
              </w:rPr>
            </w:pPr>
            <w:r w:rsidRPr="001E3FF0">
              <w:rPr>
                <w:rFonts w:ascii="Arial Narrow" w:hAnsi="Arial Narrow"/>
                <w:sz w:val="18"/>
                <w:szCs w:val="18"/>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0A00ACC4" w14:textId="5BB34913" w:rsidR="00D76A92" w:rsidRPr="001E3FF0" w:rsidRDefault="00D76A92" w:rsidP="00D76A92">
            <w:pPr>
              <w:ind w:left="0"/>
              <w:rPr>
                <w:rFonts w:ascii="Arial Narrow" w:hAnsi="Arial Narrow"/>
              </w:rPr>
            </w:pPr>
            <w:r w:rsidRPr="001E3FF0">
              <w:rPr>
                <w:rFonts w:ascii="Arial Narrow" w:hAnsi="Arial Narrow"/>
                <w:sz w:val="18"/>
                <w:szCs w:val="18"/>
              </w:rPr>
              <w:t>Fire Protection</w:t>
            </w:r>
          </w:p>
        </w:tc>
        <w:tc>
          <w:tcPr>
            <w:tcW w:w="748" w:type="dxa"/>
            <w:tcBorders>
              <w:top w:val="single" w:sz="4" w:space="0" w:color="auto"/>
              <w:left w:val="single" w:sz="4" w:space="0" w:color="auto"/>
              <w:bottom w:val="single" w:sz="4" w:space="0" w:color="auto"/>
              <w:right w:val="single" w:sz="4" w:space="0" w:color="auto"/>
            </w:tcBorders>
          </w:tcPr>
          <w:p w14:paraId="56F08756" w14:textId="080746CE" w:rsidR="00D76A92" w:rsidRPr="001E3FF0" w:rsidRDefault="00D76A92" w:rsidP="00D76A92">
            <w:pPr>
              <w:spacing w:line="240" w:lineRule="auto"/>
              <w:ind w:left="0"/>
              <w:rPr>
                <w:rFonts w:ascii="Arial Narrow" w:hAnsi="Arial Narrow"/>
              </w:rPr>
            </w:pPr>
            <w:r w:rsidRPr="001E3FF0">
              <w:rPr>
                <w:rFonts w:ascii="Arial Narrow" w:hAnsi="Arial Narrow"/>
                <w:sz w:val="18"/>
                <w:szCs w:val="18"/>
              </w:rPr>
              <w:t>APZ</w:t>
            </w:r>
          </w:p>
        </w:tc>
        <w:tc>
          <w:tcPr>
            <w:tcW w:w="874" w:type="dxa"/>
            <w:tcBorders>
              <w:top w:val="single" w:sz="4" w:space="0" w:color="auto"/>
              <w:left w:val="single" w:sz="4" w:space="0" w:color="auto"/>
              <w:bottom w:val="single" w:sz="4" w:space="0" w:color="auto"/>
              <w:right w:val="single" w:sz="4" w:space="0" w:color="auto"/>
            </w:tcBorders>
          </w:tcPr>
          <w:p w14:paraId="6484C78E" w14:textId="1A340BB4" w:rsidR="00D76A92" w:rsidRPr="001E3FF0" w:rsidRDefault="00D76A92" w:rsidP="00D76A92">
            <w:pPr>
              <w:spacing w:line="240" w:lineRule="auto"/>
              <w:ind w:left="0"/>
              <w:rPr>
                <w:rFonts w:ascii="Arial Narrow" w:hAnsi="Arial Narrow"/>
              </w:rPr>
            </w:pPr>
            <w:r w:rsidRPr="001E3FF0">
              <w:rPr>
                <w:rFonts w:ascii="Arial Narrow" w:hAnsi="Arial Narrow"/>
                <w:color w:val="000000"/>
                <w:sz w:val="18"/>
                <w:szCs w:val="18"/>
              </w:rPr>
              <w:t>90.06ha</w:t>
            </w:r>
          </w:p>
        </w:tc>
        <w:tc>
          <w:tcPr>
            <w:tcW w:w="873" w:type="dxa"/>
            <w:tcBorders>
              <w:top w:val="single" w:sz="4" w:space="0" w:color="auto"/>
              <w:left w:val="single" w:sz="4" w:space="0" w:color="auto"/>
              <w:bottom w:val="single" w:sz="4" w:space="0" w:color="auto"/>
              <w:right w:val="single" w:sz="4" w:space="0" w:color="auto"/>
            </w:tcBorders>
          </w:tcPr>
          <w:p w14:paraId="54E88034" w14:textId="59B1BB13" w:rsidR="00D76A92" w:rsidRPr="001E3FF0" w:rsidRDefault="00D76A92" w:rsidP="00D76A92">
            <w:pPr>
              <w:spacing w:line="240" w:lineRule="auto"/>
              <w:ind w:left="0"/>
              <w:rPr>
                <w:rFonts w:ascii="Arial Narrow" w:hAnsi="Arial Narrow"/>
              </w:rPr>
            </w:pPr>
            <w:r w:rsidRPr="001E3FF0">
              <w:rPr>
                <w:rFonts w:ascii="Arial Narrow" w:hAnsi="Arial Narrow"/>
                <w:sz w:val="18"/>
                <w:szCs w:val="18"/>
              </w:rPr>
              <w:t>9.9ha</w:t>
            </w:r>
          </w:p>
        </w:tc>
        <w:tc>
          <w:tcPr>
            <w:tcW w:w="997" w:type="dxa"/>
            <w:tcBorders>
              <w:top w:val="single" w:sz="4" w:space="0" w:color="auto"/>
              <w:left w:val="single" w:sz="4" w:space="0" w:color="auto"/>
              <w:bottom w:val="single" w:sz="4" w:space="0" w:color="auto"/>
              <w:right w:val="single" w:sz="4" w:space="0" w:color="auto"/>
            </w:tcBorders>
          </w:tcPr>
          <w:p w14:paraId="768B4120" w14:textId="1262BB12" w:rsidR="00D76A92" w:rsidRPr="001E3FF0" w:rsidRDefault="00D76A92" w:rsidP="00D76A92">
            <w:pPr>
              <w:spacing w:line="240" w:lineRule="auto"/>
              <w:ind w:left="0"/>
              <w:rPr>
                <w:rFonts w:ascii="Arial Narrow" w:hAnsi="Arial Narrow"/>
              </w:rPr>
            </w:pPr>
            <w:bookmarkStart w:id="1" w:name="_Hlk149310800"/>
            <w:r w:rsidRPr="001E3FF0">
              <w:rPr>
                <w:rFonts w:ascii="Arial Narrow" w:hAnsi="Arial Narrow"/>
                <w:sz w:val="18"/>
                <w:szCs w:val="18"/>
              </w:rPr>
              <w:t>Altered burn Boundary &amp; Objective Change</w:t>
            </w:r>
            <w:bookmarkEnd w:id="1"/>
          </w:p>
        </w:tc>
        <w:tc>
          <w:tcPr>
            <w:tcW w:w="2122" w:type="dxa"/>
            <w:tcBorders>
              <w:top w:val="single" w:sz="4" w:space="0" w:color="auto"/>
              <w:left w:val="single" w:sz="4" w:space="0" w:color="auto"/>
              <w:bottom w:val="single" w:sz="4" w:space="0" w:color="auto"/>
              <w:right w:val="single" w:sz="4" w:space="0" w:color="auto"/>
            </w:tcBorders>
          </w:tcPr>
          <w:p w14:paraId="70AF5BFB"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 xml:space="preserve">There are three changes involved: </w:t>
            </w:r>
          </w:p>
          <w:p w14:paraId="1268A01A"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1)An additional 9.9ha added to the burn area to bring the burn out to an existing track.</w:t>
            </w:r>
          </w:p>
          <w:p w14:paraId="52D2B8EC"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 xml:space="preserve">2)A removal of a mapping error of private property in the Western side on the </w:t>
            </w:r>
            <w:r w:rsidRPr="001E3FF0">
              <w:rPr>
                <w:rFonts w:ascii="Arial Narrow" w:hAnsi="Arial Narrow"/>
                <w:sz w:val="18"/>
                <w:szCs w:val="18"/>
              </w:rPr>
              <w:lastRenderedPageBreak/>
              <w:t xml:space="preserve">Woods Point Road. 0.5ha. </w:t>
            </w:r>
          </w:p>
          <w:p w14:paraId="790D0767"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 xml:space="preserve">3)A change to the objective: </w:t>
            </w:r>
          </w:p>
          <w:p w14:paraId="03E1FA2D"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Old objective: To achieve an Overall Fuel Hazard of Moderate or Low over 60% to 80% of the planned area.</w:t>
            </w:r>
          </w:p>
          <w:p w14:paraId="574E5A97" w14:textId="4B9FB3DF" w:rsidR="00D76A92" w:rsidRPr="001E3FF0" w:rsidRDefault="00D76A92" w:rsidP="00D76A92">
            <w:pPr>
              <w:ind w:left="0"/>
              <w:rPr>
                <w:rFonts w:ascii="Arial Narrow" w:hAnsi="Arial Narrow"/>
              </w:rPr>
            </w:pPr>
            <w:r w:rsidRPr="001E3FF0">
              <w:rPr>
                <w:rFonts w:ascii="Arial Narrow" w:hAnsi="Arial Narrow"/>
                <w:sz w:val="18"/>
                <w:szCs w:val="18"/>
              </w:rPr>
              <w:t>New Objective: To achieve an Overall Fuel Hazard of Moderate or Low over 60% to 80%, focusing on the target areas as mapped.</w:t>
            </w:r>
          </w:p>
        </w:tc>
      </w:tr>
      <w:tr w:rsidR="00D76A92" w14:paraId="6DE72A2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74B3169" w14:textId="7197D85A" w:rsidR="00D76A92" w:rsidRPr="001E3FF0" w:rsidRDefault="00D76A92" w:rsidP="00D76A92">
            <w:pPr>
              <w:rPr>
                <w:rFonts w:ascii="Arial Narrow" w:hAnsi="Arial Narrow"/>
              </w:rPr>
            </w:pPr>
            <w:r w:rsidRPr="001E3FF0">
              <w:rPr>
                <w:rFonts w:ascii="Arial Narrow" w:hAnsi="Arial Narrow"/>
                <w:sz w:val="18"/>
                <w:szCs w:val="18"/>
              </w:rPr>
              <w:lastRenderedPageBreak/>
              <w:t>26/10/2023</w:t>
            </w:r>
          </w:p>
        </w:tc>
        <w:tc>
          <w:tcPr>
            <w:tcW w:w="747" w:type="dxa"/>
            <w:gridSpan w:val="2"/>
            <w:tcBorders>
              <w:top w:val="single" w:sz="4" w:space="0" w:color="auto"/>
              <w:left w:val="single" w:sz="4" w:space="0" w:color="auto"/>
              <w:bottom w:val="single" w:sz="4" w:space="0" w:color="auto"/>
              <w:right w:val="single" w:sz="4" w:space="0" w:color="auto"/>
            </w:tcBorders>
          </w:tcPr>
          <w:p w14:paraId="7AB37364" w14:textId="6953F425"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515EB2E5" w14:textId="54CA2E98" w:rsidR="00D76A92" w:rsidRPr="001E3FF0" w:rsidRDefault="00D76A92" w:rsidP="00D76A92">
            <w:pPr>
              <w:rPr>
                <w:rFonts w:ascii="Arial Narrow" w:hAnsi="Arial Narrow"/>
              </w:rPr>
            </w:pPr>
            <w:r w:rsidRPr="001E3FF0">
              <w:rPr>
                <w:rFonts w:ascii="Arial Narrow" w:hAnsi="Arial Narrow"/>
                <w:sz w:val="18"/>
                <w:szCs w:val="18"/>
              </w:rPr>
              <w:t>Goulburn</w:t>
            </w:r>
          </w:p>
        </w:tc>
        <w:tc>
          <w:tcPr>
            <w:tcW w:w="1062" w:type="dxa"/>
            <w:gridSpan w:val="2"/>
            <w:tcBorders>
              <w:top w:val="single" w:sz="4" w:space="0" w:color="auto"/>
              <w:left w:val="single" w:sz="4" w:space="0" w:color="auto"/>
              <w:bottom w:val="single" w:sz="4" w:space="0" w:color="auto"/>
              <w:right w:val="single" w:sz="4" w:space="0" w:color="auto"/>
            </w:tcBorders>
          </w:tcPr>
          <w:p w14:paraId="3901E6DD" w14:textId="6B6A606C" w:rsidR="00D76A92" w:rsidRPr="001E3FF0" w:rsidRDefault="00D76A92" w:rsidP="00D76A92">
            <w:pPr>
              <w:rPr>
                <w:rFonts w:ascii="Arial Narrow" w:hAnsi="Arial Narrow"/>
                <w:b/>
                <w:bCs/>
                <w:i/>
                <w:iCs/>
              </w:rPr>
            </w:pPr>
            <w:bookmarkStart w:id="2" w:name="_Hlk149310675"/>
            <w:r w:rsidRPr="00F54334">
              <w:rPr>
                <w:rFonts w:ascii="Arial Narrow" w:hAnsi="Arial Narrow"/>
                <w:sz w:val="18"/>
                <w:szCs w:val="18"/>
              </w:rPr>
              <w:t xml:space="preserve">Merrijig – </w:t>
            </w:r>
            <w:proofErr w:type="spellStart"/>
            <w:r w:rsidRPr="00F54334">
              <w:rPr>
                <w:rFonts w:ascii="Arial Narrow" w:hAnsi="Arial Narrow"/>
                <w:sz w:val="18"/>
                <w:szCs w:val="18"/>
              </w:rPr>
              <w:t>Cambatong</w:t>
            </w:r>
            <w:proofErr w:type="spellEnd"/>
            <w:r w:rsidRPr="00F54334">
              <w:rPr>
                <w:rFonts w:ascii="Arial Narrow" w:hAnsi="Arial Narrow"/>
                <w:sz w:val="18"/>
                <w:szCs w:val="18"/>
              </w:rPr>
              <w:t xml:space="preserve"> Spur</w:t>
            </w:r>
            <w:bookmarkEnd w:id="2"/>
          </w:p>
        </w:tc>
        <w:tc>
          <w:tcPr>
            <w:tcW w:w="998" w:type="dxa"/>
            <w:tcBorders>
              <w:top w:val="single" w:sz="4" w:space="0" w:color="auto"/>
              <w:left w:val="single" w:sz="4" w:space="0" w:color="auto"/>
              <w:bottom w:val="single" w:sz="4" w:space="0" w:color="auto"/>
              <w:right w:val="single" w:sz="4" w:space="0" w:color="auto"/>
            </w:tcBorders>
          </w:tcPr>
          <w:p w14:paraId="190286CD" w14:textId="6B01FBF4" w:rsidR="00D76A92" w:rsidRPr="001E3FF0" w:rsidRDefault="00D76A92" w:rsidP="00D76A92">
            <w:pPr>
              <w:rPr>
                <w:rFonts w:ascii="Arial Narrow" w:hAnsi="Arial Narrow"/>
              </w:rPr>
            </w:pPr>
            <w:r w:rsidRPr="001E3FF0">
              <w:rPr>
                <w:rFonts w:ascii="Arial Narrow" w:hAnsi="Arial Narrow"/>
                <w:color w:val="000000"/>
                <w:sz w:val="18"/>
                <w:szCs w:val="18"/>
              </w:rPr>
              <w:t>HR-GBN-MAN-0129</w:t>
            </w:r>
          </w:p>
        </w:tc>
        <w:tc>
          <w:tcPr>
            <w:tcW w:w="997" w:type="dxa"/>
            <w:tcBorders>
              <w:top w:val="single" w:sz="4" w:space="0" w:color="auto"/>
              <w:left w:val="single" w:sz="4" w:space="0" w:color="auto"/>
              <w:bottom w:val="single" w:sz="4" w:space="0" w:color="auto"/>
              <w:right w:val="single" w:sz="4" w:space="0" w:color="auto"/>
            </w:tcBorders>
          </w:tcPr>
          <w:p w14:paraId="10FA2A23" w14:textId="462BAF0F" w:rsidR="00D76A92" w:rsidRPr="001E3FF0" w:rsidRDefault="00D76A92" w:rsidP="00D76A92">
            <w:pPr>
              <w:rPr>
                <w:rFonts w:ascii="Arial Narrow" w:hAnsi="Arial Narrow"/>
              </w:rPr>
            </w:pPr>
            <w:r w:rsidRPr="001E3FF0">
              <w:rPr>
                <w:rFonts w:ascii="Arial Narrow" w:hAnsi="Arial Narrow"/>
                <w:sz w:val="18"/>
                <w:szCs w:val="18"/>
              </w:rPr>
              <w:t>23/24</w:t>
            </w:r>
          </w:p>
        </w:tc>
        <w:tc>
          <w:tcPr>
            <w:tcW w:w="944" w:type="dxa"/>
            <w:gridSpan w:val="2"/>
            <w:tcBorders>
              <w:top w:val="single" w:sz="4" w:space="0" w:color="auto"/>
              <w:left w:val="single" w:sz="4" w:space="0" w:color="auto"/>
              <w:bottom w:val="single" w:sz="4" w:space="0" w:color="auto"/>
              <w:right w:val="single" w:sz="4" w:space="0" w:color="auto"/>
            </w:tcBorders>
          </w:tcPr>
          <w:p w14:paraId="682F3503" w14:textId="14E7B030" w:rsidR="00D76A92" w:rsidRPr="001E3FF0" w:rsidRDefault="00D76A92" w:rsidP="00D76A92">
            <w:pPr>
              <w:rPr>
                <w:rFonts w:ascii="Arial Narrow" w:hAnsi="Arial Narrow"/>
              </w:rPr>
            </w:pPr>
            <w:r w:rsidRPr="001E3FF0">
              <w:rPr>
                <w:rFonts w:ascii="Arial Narrow" w:hAnsi="Arial Narrow"/>
                <w:sz w:val="18"/>
                <w:szCs w:val="18"/>
              </w:rPr>
              <w:t>13km NE of Merrijig</w:t>
            </w:r>
          </w:p>
        </w:tc>
        <w:tc>
          <w:tcPr>
            <w:tcW w:w="996" w:type="dxa"/>
            <w:tcBorders>
              <w:top w:val="single" w:sz="4" w:space="0" w:color="auto"/>
              <w:left w:val="single" w:sz="4" w:space="0" w:color="auto"/>
              <w:bottom w:val="single" w:sz="4" w:space="0" w:color="auto"/>
              <w:right w:val="single" w:sz="4" w:space="0" w:color="auto"/>
            </w:tcBorders>
          </w:tcPr>
          <w:p w14:paraId="7611AC0C" w14:textId="175EDDD5" w:rsidR="00D76A92" w:rsidRPr="001E3FF0" w:rsidRDefault="00D76A92" w:rsidP="00D76A92">
            <w:pPr>
              <w:spacing w:line="240" w:lineRule="auto"/>
              <w:rPr>
                <w:rFonts w:ascii="Arial Narrow" w:hAnsi="Arial Narrow"/>
              </w:rPr>
            </w:pPr>
            <w:r w:rsidRPr="001E3FF0">
              <w:rPr>
                <w:rFonts w:ascii="Arial Narrow" w:hAnsi="Arial Narrow"/>
                <w:sz w:val="18"/>
                <w:szCs w:val="18"/>
              </w:rPr>
              <w:t>DELWP</w:t>
            </w:r>
          </w:p>
        </w:tc>
        <w:tc>
          <w:tcPr>
            <w:tcW w:w="873" w:type="dxa"/>
            <w:tcBorders>
              <w:top w:val="single" w:sz="4" w:space="0" w:color="auto"/>
              <w:left w:val="single" w:sz="4" w:space="0" w:color="auto"/>
              <w:bottom w:val="single" w:sz="4" w:space="0" w:color="auto"/>
              <w:right w:val="single" w:sz="4" w:space="0" w:color="auto"/>
            </w:tcBorders>
          </w:tcPr>
          <w:p w14:paraId="1F024125" w14:textId="2D70F74B" w:rsidR="00D76A92" w:rsidRPr="001E3FF0" w:rsidRDefault="00D76A92" w:rsidP="00D76A92">
            <w:pPr>
              <w:spacing w:line="240" w:lineRule="auto"/>
              <w:rPr>
                <w:rFonts w:ascii="Arial Narrow" w:hAnsi="Arial Narrow"/>
              </w:rPr>
            </w:pPr>
            <w:r w:rsidRPr="001E3FF0">
              <w:rPr>
                <w:rFonts w:ascii="Arial Narrow" w:hAnsi="Arial Narrow"/>
                <w:sz w:val="18"/>
                <w:szCs w:val="18"/>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3489FACA" w14:textId="61CBB396" w:rsidR="00D76A92" w:rsidRPr="001E3FF0" w:rsidRDefault="00D76A92" w:rsidP="00D76A92">
            <w:pPr>
              <w:rPr>
                <w:rFonts w:ascii="Arial Narrow" w:hAnsi="Arial Narrow"/>
              </w:rPr>
            </w:pPr>
            <w:r w:rsidRPr="001E3FF0">
              <w:rPr>
                <w:rFonts w:ascii="Arial Narrow" w:hAnsi="Arial Narrow"/>
                <w:sz w:val="18"/>
                <w:szCs w:val="18"/>
              </w:rPr>
              <w:t>Fire Protection</w:t>
            </w:r>
          </w:p>
        </w:tc>
        <w:tc>
          <w:tcPr>
            <w:tcW w:w="748" w:type="dxa"/>
            <w:tcBorders>
              <w:top w:val="single" w:sz="4" w:space="0" w:color="auto"/>
              <w:left w:val="single" w:sz="4" w:space="0" w:color="auto"/>
              <w:bottom w:val="single" w:sz="4" w:space="0" w:color="auto"/>
              <w:right w:val="single" w:sz="4" w:space="0" w:color="auto"/>
            </w:tcBorders>
          </w:tcPr>
          <w:p w14:paraId="2C66E2C3" w14:textId="5EB57C4C" w:rsidR="00D76A92" w:rsidRPr="001E3FF0" w:rsidRDefault="00D76A92" w:rsidP="00D76A92">
            <w:pPr>
              <w:spacing w:line="240" w:lineRule="auto"/>
              <w:rPr>
                <w:rFonts w:ascii="Arial Narrow" w:hAnsi="Arial Narrow"/>
              </w:rPr>
            </w:pPr>
            <w:r w:rsidRPr="001E3FF0">
              <w:rPr>
                <w:rFonts w:ascii="Arial Narrow" w:hAnsi="Arial Narrow"/>
                <w:sz w:val="18"/>
                <w:szCs w:val="18"/>
              </w:rPr>
              <w:t>BMZ</w:t>
            </w:r>
          </w:p>
        </w:tc>
        <w:tc>
          <w:tcPr>
            <w:tcW w:w="874" w:type="dxa"/>
            <w:tcBorders>
              <w:top w:val="single" w:sz="4" w:space="0" w:color="auto"/>
              <w:left w:val="single" w:sz="4" w:space="0" w:color="auto"/>
              <w:bottom w:val="single" w:sz="4" w:space="0" w:color="auto"/>
              <w:right w:val="single" w:sz="4" w:space="0" w:color="auto"/>
            </w:tcBorders>
          </w:tcPr>
          <w:p w14:paraId="02162258" w14:textId="736E64A5" w:rsidR="00D76A92" w:rsidRPr="001E3FF0" w:rsidRDefault="00D76A92" w:rsidP="00D76A92">
            <w:pPr>
              <w:spacing w:line="240" w:lineRule="auto"/>
              <w:rPr>
                <w:rFonts w:ascii="Arial Narrow" w:hAnsi="Arial Narrow"/>
              </w:rPr>
            </w:pPr>
            <w:r w:rsidRPr="001E3FF0">
              <w:rPr>
                <w:rFonts w:ascii="Arial Narrow" w:hAnsi="Arial Narrow"/>
              </w:rPr>
              <w:t>2152.54 ha</w:t>
            </w:r>
          </w:p>
        </w:tc>
        <w:tc>
          <w:tcPr>
            <w:tcW w:w="873" w:type="dxa"/>
            <w:tcBorders>
              <w:top w:val="single" w:sz="4" w:space="0" w:color="auto"/>
              <w:left w:val="single" w:sz="4" w:space="0" w:color="auto"/>
              <w:bottom w:val="single" w:sz="4" w:space="0" w:color="auto"/>
              <w:right w:val="single" w:sz="4" w:space="0" w:color="auto"/>
            </w:tcBorders>
          </w:tcPr>
          <w:p w14:paraId="263032BB" w14:textId="6D180380" w:rsidR="00D76A92" w:rsidRPr="001E3FF0" w:rsidRDefault="00D76A92" w:rsidP="00D76A92">
            <w:pPr>
              <w:spacing w:line="240" w:lineRule="auto"/>
              <w:rPr>
                <w:rFonts w:ascii="Arial Narrow" w:hAnsi="Arial Narrow"/>
              </w:rPr>
            </w:pPr>
            <w:r w:rsidRPr="001E3FF0">
              <w:rPr>
                <w:rFonts w:ascii="Arial Narrow" w:hAnsi="Arial Narrow"/>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22170296" w14:textId="4D4B458D" w:rsidR="00D76A92" w:rsidRPr="001E3FF0" w:rsidRDefault="00D76A92" w:rsidP="00D76A92">
            <w:pPr>
              <w:spacing w:line="240" w:lineRule="auto"/>
              <w:rPr>
                <w:rFonts w:ascii="Arial Narrow" w:hAnsi="Arial Narrow"/>
              </w:rPr>
            </w:pPr>
            <w:bookmarkStart w:id="3" w:name="_Hlk149310753"/>
            <w:r w:rsidRPr="001E3FF0">
              <w:rPr>
                <w:rFonts w:ascii="Arial Narrow" w:hAnsi="Arial Narrow"/>
                <w:sz w:val="18"/>
                <w:szCs w:val="18"/>
              </w:rPr>
              <w:t>Other/ Objective Change</w:t>
            </w:r>
            <w:bookmarkEnd w:id="3"/>
          </w:p>
        </w:tc>
        <w:tc>
          <w:tcPr>
            <w:tcW w:w="2122" w:type="dxa"/>
            <w:tcBorders>
              <w:top w:val="single" w:sz="4" w:space="0" w:color="auto"/>
              <w:left w:val="single" w:sz="4" w:space="0" w:color="auto"/>
              <w:bottom w:val="single" w:sz="4" w:space="0" w:color="auto"/>
              <w:right w:val="single" w:sz="4" w:space="0" w:color="auto"/>
            </w:tcBorders>
          </w:tcPr>
          <w:p w14:paraId="5BB81C65"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Large exclusion areas are present in the burn for the protection of sections of live Ash and Fire Killed Ash. As such, we would like to change the objective:</w:t>
            </w:r>
          </w:p>
          <w:p w14:paraId="4126374B" w14:textId="77777777" w:rsidR="00D76A92" w:rsidRPr="001E3FF0" w:rsidRDefault="00D76A92" w:rsidP="00D76A92">
            <w:pPr>
              <w:rPr>
                <w:rFonts w:ascii="Arial Narrow" w:hAnsi="Arial Narrow"/>
                <w:sz w:val="18"/>
                <w:szCs w:val="18"/>
              </w:rPr>
            </w:pPr>
            <w:r w:rsidRPr="001E3FF0">
              <w:rPr>
                <w:rFonts w:ascii="Arial Narrow" w:hAnsi="Arial Narrow"/>
                <w:sz w:val="18"/>
                <w:szCs w:val="18"/>
              </w:rPr>
              <w:t>- Old objective: To achieve an Overall Fuel Hazard of Moderate or Low over 50% to 70% of the planned area.</w:t>
            </w:r>
          </w:p>
          <w:p w14:paraId="67CAE605" w14:textId="23EBCC1D" w:rsidR="00D76A92" w:rsidRPr="001E3FF0" w:rsidRDefault="00D76A92" w:rsidP="00D76A92">
            <w:pPr>
              <w:rPr>
                <w:rFonts w:ascii="Arial Narrow" w:hAnsi="Arial Narrow"/>
              </w:rPr>
            </w:pPr>
            <w:r w:rsidRPr="001E3FF0">
              <w:rPr>
                <w:rFonts w:ascii="Arial Narrow" w:hAnsi="Arial Narrow"/>
                <w:sz w:val="18"/>
                <w:szCs w:val="18"/>
              </w:rPr>
              <w:t>- New Objective: To achieve an Overall Fuel Hazard of Moderate or Low over 50% to 70%, focusing on the target areas as mapped.</w:t>
            </w:r>
          </w:p>
        </w:tc>
      </w:tr>
      <w:tr w:rsidR="00D76A92" w14:paraId="6F04D13D"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F693460" w14:textId="530719F0" w:rsidR="00D76A92" w:rsidRPr="001E3FF0" w:rsidRDefault="00D76A92" w:rsidP="00D76A92">
            <w:pPr>
              <w:rPr>
                <w:rFonts w:ascii="Arial Narrow" w:hAnsi="Arial Narrow"/>
              </w:rPr>
            </w:pPr>
            <w:r w:rsidRPr="001E3FF0">
              <w:rPr>
                <w:rFonts w:ascii="Arial Narrow" w:hAnsi="Arial Narrow"/>
                <w:sz w:val="18"/>
                <w:szCs w:val="18"/>
              </w:rPr>
              <w:t>27/10/23</w:t>
            </w:r>
          </w:p>
        </w:tc>
        <w:tc>
          <w:tcPr>
            <w:tcW w:w="747" w:type="dxa"/>
            <w:gridSpan w:val="2"/>
            <w:tcBorders>
              <w:top w:val="single" w:sz="4" w:space="0" w:color="auto"/>
              <w:left w:val="single" w:sz="4" w:space="0" w:color="auto"/>
              <w:bottom w:val="single" w:sz="4" w:space="0" w:color="auto"/>
              <w:right w:val="single" w:sz="4" w:space="0" w:color="auto"/>
            </w:tcBorders>
          </w:tcPr>
          <w:p w14:paraId="420B0EA8" w14:textId="527AFD07"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3D3E1D52" w14:textId="5349E483" w:rsidR="00D76A92" w:rsidRPr="001E3FF0" w:rsidRDefault="00D76A92" w:rsidP="00D76A92">
            <w:pPr>
              <w:rPr>
                <w:rFonts w:ascii="Arial Narrow" w:hAnsi="Arial Narrow"/>
              </w:rPr>
            </w:pPr>
            <w:r w:rsidRPr="001E3FF0">
              <w:rPr>
                <w:rFonts w:ascii="Arial Narrow" w:hAnsi="Arial Narrow"/>
                <w:sz w:val="18"/>
                <w:szCs w:val="18"/>
              </w:rPr>
              <w:t>Ovens</w:t>
            </w:r>
          </w:p>
        </w:tc>
        <w:tc>
          <w:tcPr>
            <w:tcW w:w="1062" w:type="dxa"/>
            <w:gridSpan w:val="2"/>
            <w:tcBorders>
              <w:top w:val="single" w:sz="4" w:space="0" w:color="auto"/>
              <w:left w:val="single" w:sz="4" w:space="0" w:color="auto"/>
              <w:bottom w:val="single" w:sz="4" w:space="0" w:color="auto"/>
              <w:right w:val="single" w:sz="4" w:space="0" w:color="auto"/>
            </w:tcBorders>
          </w:tcPr>
          <w:p w14:paraId="12F7A7E9" w14:textId="54D04FCD" w:rsidR="00D76A92" w:rsidRPr="00F54334" w:rsidRDefault="00D76A92" w:rsidP="00D76A92">
            <w:pPr>
              <w:rPr>
                <w:rFonts w:ascii="Arial Narrow" w:hAnsi="Arial Narrow"/>
                <w:sz w:val="18"/>
                <w:szCs w:val="18"/>
              </w:rPr>
            </w:pPr>
            <w:r w:rsidRPr="001E3FF0">
              <w:rPr>
                <w:rFonts w:ascii="Arial Narrow" w:hAnsi="Arial Narrow"/>
                <w:sz w:val="18"/>
                <w:szCs w:val="18"/>
              </w:rPr>
              <w:t xml:space="preserve">Mount Buffalo NP - Rocky Creek Track SFB </w:t>
            </w:r>
          </w:p>
        </w:tc>
        <w:tc>
          <w:tcPr>
            <w:tcW w:w="998" w:type="dxa"/>
            <w:tcBorders>
              <w:top w:val="single" w:sz="4" w:space="0" w:color="auto"/>
              <w:left w:val="single" w:sz="4" w:space="0" w:color="auto"/>
              <w:bottom w:val="single" w:sz="4" w:space="0" w:color="auto"/>
              <w:right w:val="single" w:sz="4" w:space="0" w:color="auto"/>
            </w:tcBorders>
          </w:tcPr>
          <w:p w14:paraId="41F1564F" w14:textId="56925FFC" w:rsidR="00D76A92" w:rsidRPr="001E3FF0" w:rsidRDefault="00D76A92" w:rsidP="00D76A92">
            <w:pPr>
              <w:rPr>
                <w:rFonts w:ascii="Arial Narrow" w:hAnsi="Arial Narrow"/>
              </w:rPr>
            </w:pPr>
            <w:r w:rsidRPr="001E3FF0">
              <w:rPr>
                <w:rFonts w:ascii="Arial Narrow" w:hAnsi="Arial Narrow"/>
                <w:sz w:val="18"/>
                <w:szCs w:val="18"/>
              </w:rPr>
              <w:t>HR-OVE-MYT-0194</w:t>
            </w:r>
          </w:p>
        </w:tc>
        <w:tc>
          <w:tcPr>
            <w:tcW w:w="997" w:type="dxa"/>
            <w:tcBorders>
              <w:top w:val="single" w:sz="4" w:space="0" w:color="auto"/>
              <w:left w:val="single" w:sz="4" w:space="0" w:color="auto"/>
              <w:bottom w:val="single" w:sz="4" w:space="0" w:color="auto"/>
              <w:right w:val="single" w:sz="4" w:space="0" w:color="auto"/>
            </w:tcBorders>
          </w:tcPr>
          <w:p w14:paraId="6288E52C" w14:textId="487931B2" w:rsidR="00D76A92" w:rsidRPr="001E3FF0" w:rsidRDefault="00D76A92" w:rsidP="00D76A92">
            <w:pPr>
              <w:rPr>
                <w:rFonts w:ascii="Arial Narrow" w:hAnsi="Arial Narrow"/>
              </w:rPr>
            </w:pPr>
            <w:r w:rsidRPr="001E3FF0">
              <w:rPr>
                <w:rFonts w:ascii="Arial Narrow" w:hAnsi="Arial Narrow"/>
                <w:sz w:val="18"/>
                <w:szCs w:val="18"/>
              </w:rPr>
              <w:t>24/25</w:t>
            </w:r>
          </w:p>
        </w:tc>
        <w:tc>
          <w:tcPr>
            <w:tcW w:w="944" w:type="dxa"/>
            <w:gridSpan w:val="2"/>
            <w:tcBorders>
              <w:top w:val="single" w:sz="4" w:space="0" w:color="auto"/>
              <w:left w:val="single" w:sz="4" w:space="0" w:color="auto"/>
              <w:bottom w:val="single" w:sz="4" w:space="0" w:color="auto"/>
              <w:right w:val="single" w:sz="4" w:space="0" w:color="auto"/>
            </w:tcBorders>
          </w:tcPr>
          <w:p w14:paraId="38CCA5F9" w14:textId="6C7449C3" w:rsidR="00D76A92" w:rsidRPr="001E3FF0" w:rsidRDefault="00D76A92" w:rsidP="00D76A92">
            <w:pPr>
              <w:rPr>
                <w:rFonts w:ascii="Arial Narrow" w:hAnsi="Arial Narrow"/>
              </w:rPr>
            </w:pPr>
            <w:r w:rsidRPr="001E3FF0">
              <w:rPr>
                <w:rFonts w:ascii="Arial Narrow" w:hAnsi="Arial Narrow"/>
                <w:sz w:val="18"/>
                <w:szCs w:val="18"/>
              </w:rPr>
              <w:t>22km S of Myrtleford</w:t>
            </w:r>
          </w:p>
        </w:tc>
        <w:tc>
          <w:tcPr>
            <w:tcW w:w="996" w:type="dxa"/>
            <w:tcBorders>
              <w:top w:val="single" w:sz="4" w:space="0" w:color="auto"/>
              <w:left w:val="single" w:sz="4" w:space="0" w:color="auto"/>
              <w:bottom w:val="single" w:sz="4" w:space="0" w:color="auto"/>
              <w:right w:val="single" w:sz="4" w:space="0" w:color="auto"/>
            </w:tcBorders>
          </w:tcPr>
          <w:p w14:paraId="1E0804E5" w14:textId="443E9E59" w:rsidR="00D76A92" w:rsidRPr="001E3FF0" w:rsidRDefault="00D76A92" w:rsidP="00D76A92">
            <w:pPr>
              <w:spacing w:line="240" w:lineRule="auto"/>
              <w:rPr>
                <w:rFonts w:ascii="Arial Narrow" w:hAnsi="Arial Narrow"/>
              </w:rPr>
            </w:pPr>
            <w:r w:rsidRPr="001E3FF0">
              <w:rPr>
                <w:rFonts w:ascii="Arial Narrow" w:hAnsi="Arial Narrow"/>
                <w:sz w:val="18"/>
                <w:szCs w:val="18"/>
              </w:rPr>
              <w:t>Parks Victoria</w:t>
            </w:r>
          </w:p>
        </w:tc>
        <w:tc>
          <w:tcPr>
            <w:tcW w:w="873" w:type="dxa"/>
            <w:tcBorders>
              <w:top w:val="single" w:sz="4" w:space="0" w:color="auto"/>
              <w:left w:val="single" w:sz="4" w:space="0" w:color="auto"/>
              <w:bottom w:val="single" w:sz="4" w:space="0" w:color="auto"/>
              <w:right w:val="single" w:sz="4" w:space="0" w:color="auto"/>
            </w:tcBorders>
          </w:tcPr>
          <w:p w14:paraId="314D9460" w14:textId="77777777" w:rsidR="00D76A92" w:rsidRPr="001E3FF0" w:rsidRDefault="00D76A92" w:rsidP="00D76A92">
            <w:pPr>
              <w:pStyle w:val="BodyText"/>
              <w:ind w:left="0"/>
              <w:rPr>
                <w:rFonts w:ascii="Arial Narrow" w:hAnsi="Arial Narrow"/>
                <w:sz w:val="18"/>
                <w:szCs w:val="18"/>
              </w:rPr>
            </w:pPr>
            <w:r w:rsidRPr="001E3FF0">
              <w:rPr>
                <w:rFonts w:ascii="Arial Narrow" w:hAnsi="Arial Narrow"/>
                <w:sz w:val="18"/>
                <w:szCs w:val="18"/>
              </w:rPr>
              <w:t>SFB – Strategic Fuel Break</w:t>
            </w:r>
          </w:p>
          <w:p w14:paraId="34B08AF3" w14:textId="77777777" w:rsidR="00D76A92" w:rsidRPr="001E3FF0" w:rsidRDefault="00D76A92" w:rsidP="00D76A92">
            <w:pPr>
              <w:spacing w:line="240" w:lineRule="auto"/>
              <w:rPr>
                <w:rFonts w:ascii="Arial Narrow" w:hAnsi="Arial Narrow"/>
              </w:rPr>
            </w:pPr>
          </w:p>
        </w:tc>
        <w:tc>
          <w:tcPr>
            <w:tcW w:w="1176" w:type="dxa"/>
            <w:gridSpan w:val="2"/>
            <w:tcBorders>
              <w:top w:val="single" w:sz="4" w:space="0" w:color="auto"/>
              <w:left w:val="single" w:sz="4" w:space="0" w:color="auto"/>
              <w:bottom w:val="single" w:sz="4" w:space="0" w:color="auto"/>
              <w:right w:val="single" w:sz="4" w:space="0" w:color="auto"/>
            </w:tcBorders>
          </w:tcPr>
          <w:p w14:paraId="73CF6A3C" w14:textId="0841EAC4" w:rsidR="00D76A92" w:rsidRPr="001E3FF0" w:rsidRDefault="00D76A92" w:rsidP="00D76A92">
            <w:pPr>
              <w:rPr>
                <w:rFonts w:ascii="Arial Narrow" w:hAnsi="Arial Narrow"/>
              </w:rPr>
            </w:pPr>
            <w:r w:rsidRPr="001E3FF0">
              <w:rPr>
                <w:rFonts w:ascii="Arial Narrow" w:hAnsi="Arial Narrow"/>
                <w:sz w:val="18"/>
                <w:szCs w:val="18"/>
              </w:rPr>
              <w:t>Strategic Fuel Break - Landscape</w:t>
            </w:r>
          </w:p>
        </w:tc>
        <w:tc>
          <w:tcPr>
            <w:tcW w:w="748" w:type="dxa"/>
            <w:tcBorders>
              <w:top w:val="single" w:sz="4" w:space="0" w:color="auto"/>
              <w:left w:val="single" w:sz="4" w:space="0" w:color="auto"/>
              <w:bottom w:val="single" w:sz="4" w:space="0" w:color="auto"/>
              <w:right w:val="single" w:sz="4" w:space="0" w:color="auto"/>
            </w:tcBorders>
          </w:tcPr>
          <w:p w14:paraId="772B7774" w14:textId="63D8040B" w:rsidR="00D76A92" w:rsidRPr="001E3FF0" w:rsidRDefault="00D76A92" w:rsidP="00D76A92">
            <w:pPr>
              <w:spacing w:line="240" w:lineRule="auto"/>
              <w:rPr>
                <w:rFonts w:ascii="Arial Narrow" w:hAnsi="Arial Narrow"/>
              </w:rPr>
            </w:pPr>
            <w:r w:rsidRPr="001E3FF0">
              <w:rPr>
                <w:rFonts w:ascii="Arial Narrow" w:hAnsi="Arial Narrow"/>
                <w:sz w:val="18"/>
                <w:szCs w:val="18"/>
              </w:rPr>
              <w:t>LMZ</w:t>
            </w:r>
          </w:p>
        </w:tc>
        <w:tc>
          <w:tcPr>
            <w:tcW w:w="874" w:type="dxa"/>
            <w:tcBorders>
              <w:top w:val="single" w:sz="4" w:space="0" w:color="auto"/>
              <w:left w:val="single" w:sz="4" w:space="0" w:color="auto"/>
              <w:bottom w:val="single" w:sz="4" w:space="0" w:color="auto"/>
              <w:right w:val="single" w:sz="4" w:space="0" w:color="auto"/>
            </w:tcBorders>
          </w:tcPr>
          <w:p w14:paraId="5992A07D" w14:textId="71200597" w:rsidR="00D76A92" w:rsidRPr="001E3FF0" w:rsidRDefault="00D76A92" w:rsidP="00D76A92">
            <w:pPr>
              <w:spacing w:line="240" w:lineRule="auto"/>
              <w:rPr>
                <w:rFonts w:ascii="Arial Narrow" w:hAnsi="Arial Narrow"/>
              </w:rPr>
            </w:pPr>
            <w:r w:rsidRPr="001E3FF0">
              <w:rPr>
                <w:rFonts w:ascii="Arial Narrow" w:hAnsi="Arial Narrow"/>
                <w:sz w:val="18"/>
                <w:szCs w:val="18"/>
              </w:rPr>
              <w:t>35.64ha</w:t>
            </w:r>
          </w:p>
        </w:tc>
        <w:tc>
          <w:tcPr>
            <w:tcW w:w="873" w:type="dxa"/>
            <w:tcBorders>
              <w:top w:val="single" w:sz="4" w:space="0" w:color="auto"/>
              <w:left w:val="single" w:sz="4" w:space="0" w:color="auto"/>
              <w:bottom w:val="single" w:sz="4" w:space="0" w:color="auto"/>
              <w:right w:val="single" w:sz="4" w:space="0" w:color="auto"/>
            </w:tcBorders>
          </w:tcPr>
          <w:p w14:paraId="6923C548" w14:textId="74836BC3" w:rsidR="00D76A92" w:rsidRPr="001E3FF0" w:rsidRDefault="00D76A92" w:rsidP="00D76A92">
            <w:pPr>
              <w:spacing w:line="240" w:lineRule="auto"/>
              <w:rPr>
                <w:rFonts w:ascii="Arial Narrow" w:hAnsi="Arial Narrow"/>
              </w:rPr>
            </w:pPr>
            <w:r w:rsidRPr="001E3FF0">
              <w:rPr>
                <w:rFonts w:ascii="Arial Narrow" w:hAnsi="Arial Narrow"/>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1C544E40" w14:textId="70CA060F" w:rsidR="00D76A92" w:rsidRPr="001E3FF0" w:rsidRDefault="00D76A92" w:rsidP="00D76A92">
            <w:pPr>
              <w:spacing w:line="240" w:lineRule="auto"/>
              <w:rPr>
                <w:rFonts w:ascii="Arial Narrow" w:hAnsi="Arial Narrow"/>
              </w:rPr>
            </w:pPr>
            <w:r w:rsidRPr="001E3FF0">
              <w:rPr>
                <w:rFonts w:ascii="Arial Narrow" w:hAnsi="Arial Narrow"/>
                <w:sz w:val="18"/>
                <w:szCs w:val="18"/>
              </w:rPr>
              <w:t>Treatment deleted from JFMP</w:t>
            </w:r>
          </w:p>
        </w:tc>
        <w:tc>
          <w:tcPr>
            <w:tcW w:w="2122" w:type="dxa"/>
            <w:tcBorders>
              <w:top w:val="single" w:sz="4" w:space="0" w:color="auto"/>
              <w:left w:val="single" w:sz="4" w:space="0" w:color="auto"/>
              <w:bottom w:val="single" w:sz="4" w:space="0" w:color="auto"/>
              <w:right w:val="single" w:sz="4" w:space="0" w:color="auto"/>
            </w:tcBorders>
          </w:tcPr>
          <w:p w14:paraId="694AA0B9" w14:textId="11574EC9" w:rsidR="00D76A92" w:rsidRPr="001E3FF0" w:rsidRDefault="00D76A92" w:rsidP="00D76A92">
            <w:pPr>
              <w:rPr>
                <w:rFonts w:ascii="Arial Narrow" w:hAnsi="Arial Narrow"/>
              </w:rPr>
            </w:pPr>
            <w:r w:rsidRPr="001E3FF0">
              <w:rPr>
                <w:rFonts w:ascii="Arial Narrow" w:hAnsi="Arial Narrow"/>
                <w:sz w:val="18"/>
                <w:szCs w:val="18"/>
              </w:rPr>
              <w:t>Not feasible.</w:t>
            </w:r>
          </w:p>
        </w:tc>
      </w:tr>
      <w:tr w:rsidR="00D76A92" w14:paraId="373F1ED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8FE76AA" w14:textId="5264F3A0" w:rsidR="00D76A92" w:rsidRPr="001E3FF0" w:rsidRDefault="00D76A92" w:rsidP="00D76A92">
            <w:pPr>
              <w:rPr>
                <w:rFonts w:ascii="Arial Narrow" w:hAnsi="Arial Narrow"/>
              </w:rPr>
            </w:pPr>
            <w:r w:rsidRPr="001E3FF0">
              <w:rPr>
                <w:rFonts w:ascii="Arial Narrow" w:hAnsi="Arial Narrow"/>
                <w:sz w:val="18"/>
                <w:szCs w:val="18"/>
              </w:rPr>
              <w:lastRenderedPageBreak/>
              <w:t>27/10/23</w:t>
            </w:r>
          </w:p>
        </w:tc>
        <w:tc>
          <w:tcPr>
            <w:tcW w:w="747" w:type="dxa"/>
            <w:gridSpan w:val="2"/>
            <w:tcBorders>
              <w:top w:val="single" w:sz="4" w:space="0" w:color="auto"/>
              <w:left w:val="single" w:sz="4" w:space="0" w:color="auto"/>
              <w:bottom w:val="single" w:sz="4" w:space="0" w:color="auto"/>
              <w:right w:val="single" w:sz="4" w:space="0" w:color="auto"/>
            </w:tcBorders>
          </w:tcPr>
          <w:p w14:paraId="551B50FE" w14:textId="05E31101"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13FEF638" w14:textId="730FF89A" w:rsidR="00D76A92" w:rsidRPr="001E3FF0" w:rsidRDefault="00D76A92" w:rsidP="00D76A92">
            <w:pPr>
              <w:rPr>
                <w:rFonts w:ascii="Arial Narrow" w:hAnsi="Arial Narrow"/>
              </w:rPr>
            </w:pPr>
            <w:r w:rsidRPr="001E3FF0">
              <w:rPr>
                <w:rFonts w:ascii="Arial Narrow" w:hAnsi="Arial Narrow"/>
                <w:sz w:val="18"/>
                <w:szCs w:val="18"/>
              </w:rPr>
              <w:t>Ovens</w:t>
            </w:r>
          </w:p>
        </w:tc>
        <w:tc>
          <w:tcPr>
            <w:tcW w:w="1062" w:type="dxa"/>
            <w:gridSpan w:val="2"/>
            <w:tcBorders>
              <w:top w:val="single" w:sz="4" w:space="0" w:color="auto"/>
              <w:left w:val="single" w:sz="4" w:space="0" w:color="auto"/>
              <w:bottom w:val="single" w:sz="4" w:space="0" w:color="auto"/>
              <w:right w:val="single" w:sz="4" w:space="0" w:color="auto"/>
            </w:tcBorders>
          </w:tcPr>
          <w:p w14:paraId="373882EF" w14:textId="46C11059" w:rsidR="00D76A92" w:rsidRPr="00F54334" w:rsidRDefault="00D76A92" w:rsidP="00D76A92">
            <w:pPr>
              <w:rPr>
                <w:rFonts w:ascii="Arial Narrow" w:hAnsi="Arial Narrow"/>
                <w:sz w:val="18"/>
                <w:szCs w:val="18"/>
              </w:rPr>
            </w:pPr>
            <w:r w:rsidRPr="00F54334">
              <w:rPr>
                <w:rFonts w:ascii="Arial Narrow" w:hAnsi="Arial Narrow"/>
                <w:sz w:val="18"/>
                <w:szCs w:val="18"/>
              </w:rPr>
              <w:t>Mount Buffalo - Rocky Creek Track NBFT</w:t>
            </w:r>
          </w:p>
        </w:tc>
        <w:tc>
          <w:tcPr>
            <w:tcW w:w="998" w:type="dxa"/>
            <w:tcBorders>
              <w:top w:val="single" w:sz="4" w:space="0" w:color="auto"/>
              <w:left w:val="single" w:sz="4" w:space="0" w:color="auto"/>
              <w:bottom w:val="single" w:sz="4" w:space="0" w:color="auto"/>
              <w:right w:val="single" w:sz="4" w:space="0" w:color="auto"/>
            </w:tcBorders>
          </w:tcPr>
          <w:p w14:paraId="0E03D455" w14:textId="779D0F74" w:rsidR="00D76A92" w:rsidRPr="001E3FF0" w:rsidRDefault="00D76A92" w:rsidP="00D76A92">
            <w:pPr>
              <w:rPr>
                <w:rFonts w:ascii="Arial Narrow" w:hAnsi="Arial Narrow"/>
              </w:rPr>
            </w:pPr>
            <w:r w:rsidRPr="001E3FF0">
              <w:rPr>
                <w:rFonts w:ascii="Arial Narrow" w:hAnsi="Arial Narrow"/>
                <w:sz w:val="18"/>
                <w:szCs w:val="18"/>
              </w:rPr>
              <w:t>HR-OVE-BRT-0106</w:t>
            </w:r>
          </w:p>
        </w:tc>
        <w:tc>
          <w:tcPr>
            <w:tcW w:w="997" w:type="dxa"/>
            <w:tcBorders>
              <w:top w:val="single" w:sz="4" w:space="0" w:color="auto"/>
              <w:left w:val="single" w:sz="4" w:space="0" w:color="auto"/>
              <w:bottom w:val="single" w:sz="4" w:space="0" w:color="auto"/>
              <w:right w:val="single" w:sz="4" w:space="0" w:color="auto"/>
            </w:tcBorders>
          </w:tcPr>
          <w:p w14:paraId="43F57B9F" w14:textId="5F66CF46" w:rsidR="00D76A92" w:rsidRPr="001E3FF0" w:rsidRDefault="00D76A92" w:rsidP="00D76A92">
            <w:pPr>
              <w:rPr>
                <w:rFonts w:ascii="Arial Narrow" w:hAnsi="Arial Narrow"/>
              </w:rPr>
            </w:pPr>
            <w:r w:rsidRPr="001E3FF0">
              <w:rPr>
                <w:rFonts w:ascii="Arial Narrow" w:hAnsi="Arial Narrow"/>
                <w:sz w:val="18"/>
                <w:szCs w:val="18"/>
              </w:rPr>
              <w:t>23/24</w:t>
            </w:r>
          </w:p>
        </w:tc>
        <w:tc>
          <w:tcPr>
            <w:tcW w:w="944" w:type="dxa"/>
            <w:gridSpan w:val="2"/>
            <w:tcBorders>
              <w:top w:val="single" w:sz="4" w:space="0" w:color="auto"/>
              <w:left w:val="single" w:sz="4" w:space="0" w:color="auto"/>
              <w:bottom w:val="single" w:sz="4" w:space="0" w:color="auto"/>
              <w:right w:val="single" w:sz="4" w:space="0" w:color="auto"/>
            </w:tcBorders>
          </w:tcPr>
          <w:p w14:paraId="3B946C30" w14:textId="062A8D45" w:rsidR="00D76A92" w:rsidRPr="001E3FF0" w:rsidRDefault="00D76A92" w:rsidP="00D76A92">
            <w:pPr>
              <w:rPr>
                <w:rFonts w:ascii="Arial Narrow" w:hAnsi="Arial Narrow"/>
              </w:rPr>
            </w:pPr>
            <w:r w:rsidRPr="001E3FF0">
              <w:rPr>
                <w:rFonts w:ascii="Arial Narrow" w:hAnsi="Arial Narrow"/>
                <w:sz w:val="18"/>
                <w:szCs w:val="18"/>
              </w:rPr>
              <w:t>14km SW of Porepunkah</w:t>
            </w:r>
          </w:p>
        </w:tc>
        <w:tc>
          <w:tcPr>
            <w:tcW w:w="996" w:type="dxa"/>
            <w:tcBorders>
              <w:top w:val="single" w:sz="4" w:space="0" w:color="auto"/>
              <w:left w:val="single" w:sz="4" w:space="0" w:color="auto"/>
              <w:bottom w:val="single" w:sz="4" w:space="0" w:color="auto"/>
              <w:right w:val="single" w:sz="4" w:space="0" w:color="auto"/>
            </w:tcBorders>
          </w:tcPr>
          <w:p w14:paraId="480736B8" w14:textId="297A4591" w:rsidR="00D76A92" w:rsidRPr="001E3FF0" w:rsidRDefault="00D76A92" w:rsidP="00D76A92">
            <w:pPr>
              <w:spacing w:line="240" w:lineRule="auto"/>
              <w:rPr>
                <w:rFonts w:ascii="Arial Narrow" w:hAnsi="Arial Narrow"/>
              </w:rPr>
            </w:pPr>
            <w:r w:rsidRPr="001E3FF0">
              <w:rPr>
                <w:rFonts w:ascii="Arial Narrow" w:hAnsi="Arial Narrow"/>
                <w:sz w:val="18"/>
                <w:szCs w:val="18"/>
              </w:rPr>
              <w:t>Parks Victoria</w:t>
            </w:r>
          </w:p>
        </w:tc>
        <w:tc>
          <w:tcPr>
            <w:tcW w:w="873" w:type="dxa"/>
            <w:tcBorders>
              <w:top w:val="single" w:sz="4" w:space="0" w:color="auto"/>
              <w:left w:val="single" w:sz="4" w:space="0" w:color="auto"/>
              <w:bottom w:val="single" w:sz="4" w:space="0" w:color="auto"/>
              <w:right w:val="single" w:sz="4" w:space="0" w:color="auto"/>
            </w:tcBorders>
          </w:tcPr>
          <w:p w14:paraId="52CB99AD" w14:textId="77777777" w:rsidR="00D76A92" w:rsidRPr="001E3FF0" w:rsidRDefault="00D76A92" w:rsidP="00D76A92">
            <w:pPr>
              <w:pStyle w:val="BodyText"/>
              <w:ind w:left="0"/>
              <w:rPr>
                <w:rFonts w:ascii="Arial Narrow" w:hAnsi="Arial Narrow" w:cs="Arial"/>
                <w:sz w:val="18"/>
                <w:szCs w:val="18"/>
              </w:rPr>
            </w:pPr>
            <w:r w:rsidRPr="001E3FF0">
              <w:rPr>
                <w:rFonts w:ascii="Arial Narrow" w:hAnsi="Arial Narrow" w:cs="Arial"/>
                <w:sz w:val="18"/>
                <w:szCs w:val="18"/>
              </w:rPr>
              <w:t>MUL – Mulching</w:t>
            </w:r>
          </w:p>
          <w:p w14:paraId="57CAFD0B" w14:textId="77777777" w:rsidR="00D76A92" w:rsidRPr="001E3FF0" w:rsidRDefault="00D76A92" w:rsidP="00D76A92">
            <w:pPr>
              <w:spacing w:line="240" w:lineRule="auto"/>
              <w:rPr>
                <w:rFonts w:ascii="Arial Narrow" w:hAnsi="Arial Narrow"/>
              </w:rPr>
            </w:pPr>
          </w:p>
        </w:tc>
        <w:tc>
          <w:tcPr>
            <w:tcW w:w="1176" w:type="dxa"/>
            <w:gridSpan w:val="2"/>
            <w:tcBorders>
              <w:top w:val="single" w:sz="4" w:space="0" w:color="auto"/>
              <w:left w:val="single" w:sz="4" w:space="0" w:color="auto"/>
              <w:bottom w:val="single" w:sz="4" w:space="0" w:color="auto"/>
              <w:right w:val="single" w:sz="4" w:space="0" w:color="auto"/>
            </w:tcBorders>
          </w:tcPr>
          <w:p w14:paraId="215A84C9" w14:textId="67D35F0E" w:rsidR="00D76A92" w:rsidRPr="001E3FF0" w:rsidRDefault="00D76A92" w:rsidP="00D76A92">
            <w:pPr>
              <w:rPr>
                <w:rFonts w:ascii="Arial Narrow" w:hAnsi="Arial Narrow"/>
              </w:rPr>
            </w:pPr>
            <w:r w:rsidRPr="001E3FF0">
              <w:rPr>
                <w:rFonts w:ascii="Arial Narrow" w:hAnsi="Arial Narrow"/>
                <w:sz w:val="18"/>
                <w:szCs w:val="18"/>
              </w:rPr>
              <w:t>Fire Protection</w:t>
            </w:r>
          </w:p>
        </w:tc>
        <w:tc>
          <w:tcPr>
            <w:tcW w:w="748" w:type="dxa"/>
            <w:tcBorders>
              <w:top w:val="single" w:sz="4" w:space="0" w:color="auto"/>
              <w:left w:val="single" w:sz="4" w:space="0" w:color="auto"/>
              <w:bottom w:val="single" w:sz="4" w:space="0" w:color="auto"/>
              <w:right w:val="single" w:sz="4" w:space="0" w:color="auto"/>
            </w:tcBorders>
          </w:tcPr>
          <w:p w14:paraId="28A4DB2D" w14:textId="32F29ACA" w:rsidR="00D76A92" w:rsidRPr="001E3FF0" w:rsidRDefault="00D76A92" w:rsidP="00D76A92">
            <w:pPr>
              <w:spacing w:line="240" w:lineRule="auto"/>
              <w:rPr>
                <w:rFonts w:ascii="Arial Narrow" w:hAnsi="Arial Narrow"/>
              </w:rPr>
            </w:pPr>
            <w:r w:rsidRPr="001E3FF0">
              <w:rPr>
                <w:rFonts w:ascii="Arial Narrow" w:hAnsi="Arial Narrow"/>
                <w:sz w:val="18"/>
                <w:szCs w:val="18"/>
              </w:rPr>
              <w:t>Exclusion Zone</w:t>
            </w:r>
          </w:p>
        </w:tc>
        <w:tc>
          <w:tcPr>
            <w:tcW w:w="874" w:type="dxa"/>
            <w:tcBorders>
              <w:top w:val="single" w:sz="4" w:space="0" w:color="auto"/>
              <w:left w:val="single" w:sz="4" w:space="0" w:color="auto"/>
              <w:bottom w:val="single" w:sz="4" w:space="0" w:color="auto"/>
              <w:right w:val="single" w:sz="4" w:space="0" w:color="auto"/>
            </w:tcBorders>
          </w:tcPr>
          <w:p w14:paraId="5779241D" w14:textId="20291725" w:rsidR="00D76A92" w:rsidRPr="001E3FF0" w:rsidRDefault="00D76A92" w:rsidP="00D76A92">
            <w:pPr>
              <w:spacing w:line="240" w:lineRule="auto"/>
              <w:rPr>
                <w:rFonts w:ascii="Arial Narrow" w:hAnsi="Arial Narrow"/>
              </w:rPr>
            </w:pPr>
            <w:r w:rsidRPr="001E3FF0">
              <w:rPr>
                <w:rFonts w:ascii="Arial Narrow" w:hAnsi="Arial Narrow"/>
                <w:sz w:val="18"/>
                <w:szCs w:val="18"/>
              </w:rPr>
              <w:t>5.74ha</w:t>
            </w:r>
          </w:p>
        </w:tc>
        <w:tc>
          <w:tcPr>
            <w:tcW w:w="873" w:type="dxa"/>
            <w:tcBorders>
              <w:top w:val="single" w:sz="4" w:space="0" w:color="auto"/>
              <w:left w:val="single" w:sz="4" w:space="0" w:color="auto"/>
              <w:bottom w:val="single" w:sz="4" w:space="0" w:color="auto"/>
              <w:right w:val="single" w:sz="4" w:space="0" w:color="auto"/>
            </w:tcBorders>
          </w:tcPr>
          <w:p w14:paraId="5D6B5369" w14:textId="63699F29" w:rsidR="00D76A92" w:rsidRPr="001E3FF0" w:rsidRDefault="00D76A92" w:rsidP="00D76A92">
            <w:pPr>
              <w:spacing w:line="240" w:lineRule="auto"/>
              <w:rPr>
                <w:rFonts w:ascii="Arial Narrow" w:hAnsi="Arial Narrow"/>
              </w:rPr>
            </w:pPr>
            <w:r w:rsidRPr="001E3FF0">
              <w:rPr>
                <w:rFonts w:ascii="Arial Narrow" w:hAnsi="Arial Narrow"/>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796BCC0A" w14:textId="660BD4FD" w:rsidR="00D76A92" w:rsidRPr="001E3FF0" w:rsidRDefault="00D76A92" w:rsidP="00D76A92">
            <w:pPr>
              <w:spacing w:line="240" w:lineRule="auto"/>
              <w:rPr>
                <w:rFonts w:ascii="Arial Narrow" w:hAnsi="Arial Narrow"/>
              </w:rPr>
            </w:pPr>
            <w:r w:rsidRPr="001E3FF0">
              <w:rPr>
                <w:rFonts w:ascii="Arial Narrow" w:hAnsi="Arial Narrow"/>
                <w:sz w:val="18"/>
                <w:szCs w:val="18"/>
              </w:rPr>
              <w:t>Altered or additional non burn fuel treatment</w:t>
            </w:r>
          </w:p>
        </w:tc>
        <w:tc>
          <w:tcPr>
            <w:tcW w:w="2122" w:type="dxa"/>
            <w:tcBorders>
              <w:top w:val="single" w:sz="4" w:space="0" w:color="auto"/>
              <w:left w:val="single" w:sz="4" w:space="0" w:color="auto"/>
              <w:bottom w:val="single" w:sz="4" w:space="0" w:color="auto"/>
              <w:right w:val="single" w:sz="4" w:space="0" w:color="auto"/>
            </w:tcBorders>
          </w:tcPr>
          <w:p w14:paraId="377FA73A" w14:textId="6EF6D9BB" w:rsidR="00D76A92" w:rsidRPr="001E3FF0" w:rsidRDefault="00D76A92" w:rsidP="00D76A92">
            <w:pPr>
              <w:rPr>
                <w:rFonts w:ascii="Arial Narrow" w:hAnsi="Arial Narrow"/>
              </w:rPr>
            </w:pPr>
            <w:r w:rsidRPr="001E3FF0">
              <w:rPr>
                <w:rFonts w:ascii="Arial Narrow" w:hAnsi="Arial Narrow"/>
                <w:sz w:val="18"/>
                <w:szCs w:val="18"/>
              </w:rPr>
              <w:t>Change of treatment from Spraying to Mulching</w:t>
            </w:r>
          </w:p>
        </w:tc>
      </w:tr>
      <w:tr w:rsidR="00D76A92" w14:paraId="154643C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72FBDFD" w14:textId="227AA811" w:rsidR="00D76A92" w:rsidRPr="001E3FF0" w:rsidRDefault="00D76A92" w:rsidP="00D76A92">
            <w:pPr>
              <w:rPr>
                <w:rFonts w:ascii="Arial Narrow" w:hAnsi="Arial Narrow"/>
              </w:rPr>
            </w:pPr>
            <w:r w:rsidRPr="001E3FF0">
              <w:rPr>
                <w:rFonts w:ascii="Arial Narrow" w:hAnsi="Arial Narrow"/>
                <w:sz w:val="18"/>
                <w:szCs w:val="18"/>
              </w:rPr>
              <w:t>27/10/23</w:t>
            </w:r>
          </w:p>
        </w:tc>
        <w:tc>
          <w:tcPr>
            <w:tcW w:w="747" w:type="dxa"/>
            <w:gridSpan w:val="2"/>
            <w:tcBorders>
              <w:top w:val="single" w:sz="4" w:space="0" w:color="auto"/>
              <w:left w:val="single" w:sz="4" w:space="0" w:color="auto"/>
              <w:bottom w:val="single" w:sz="4" w:space="0" w:color="auto"/>
              <w:right w:val="single" w:sz="4" w:space="0" w:color="auto"/>
            </w:tcBorders>
          </w:tcPr>
          <w:p w14:paraId="6D98597D" w14:textId="568E64A6"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08AE14AA" w14:textId="2FB8114B" w:rsidR="00D76A92" w:rsidRPr="001E3FF0" w:rsidRDefault="00D76A92" w:rsidP="00D76A92">
            <w:pPr>
              <w:rPr>
                <w:rFonts w:ascii="Arial Narrow" w:hAnsi="Arial Narrow"/>
              </w:rPr>
            </w:pPr>
            <w:r w:rsidRPr="001E3FF0">
              <w:rPr>
                <w:rFonts w:ascii="Arial Narrow" w:hAnsi="Arial Narrow"/>
                <w:sz w:val="18"/>
                <w:szCs w:val="18"/>
              </w:rPr>
              <w:t>Ovens</w:t>
            </w:r>
          </w:p>
        </w:tc>
        <w:tc>
          <w:tcPr>
            <w:tcW w:w="1062" w:type="dxa"/>
            <w:gridSpan w:val="2"/>
            <w:tcBorders>
              <w:top w:val="single" w:sz="4" w:space="0" w:color="auto"/>
              <w:left w:val="single" w:sz="4" w:space="0" w:color="auto"/>
              <w:bottom w:val="single" w:sz="4" w:space="0" w:color="auto"/>
              <w:right w:val="single" w:sz="4" w:space="0" w:color="auto"/>
            </w:tcBorders>
          </w:tcPr>
          <w:p w14:paraId="195B61CD" w14:textId="437C2DAF" w:rsidR="00D76A92" w:rsidRPr="00F54334" w:rsidRDefault="00D76A92" w:rsidP="00D76A92">
            <w:pPr>
              <w:rPr>
                <w:rFonts w:ascii="Arial Narrow" w:hAnsi="Arial Narrow"/>
                <w:sz w:val="18"/>
                <w:szCs w:val="18"/>
              </w:rPr>
            </w:pPr>
            <w:r w:rsidRPr="00F54334">
              <w:rPr>
                <w:rFonts w:ascii="Arial Narrow" w:hAnsi="Arial Narrow"/>
                <w:sz w:val="18"/>
                <w:szCs w:val="18"/>
              </w:rPr>
              <w:t>Mount Buffalo – Sandy Creek Spur SFB</w:t>
            </w:r>
          </w:p>
        </w:tc>
        <w:tc>
          <w:tcPr>
            <w:tcW w:w="998" w:type="dxa"/>
            <w:tcBorders>
              <w:top w:val="single" w:sz="4" w:space="0" w:color="auto"/>
              <w:left w:val="single" w:sz="4" w:space="0" w:color="auto"/>
              <w:bottom w:val="single" w:sz="4" w:space="0" w:color="auto"/>
              <w:right w:val="single" w:sz="4" w:space="0" w:color="auto"/>
            </w:tcBorders>
          </w:tcPr>
          <w:p w14:paraId="61C3B71C" w14:textId="0DF15856" w:rsidR="00D76A92" w:rsidRPr="001E3FF0" w:rsidRDefault="00D76A92" w:rsidP="00D76A92">
            <w:pPr>
              <w:rPr>
                <w:rFonts w:ascii="Arial Narrow" w:hAnsi="Arial Narrow"/>
              </w:rPr>
            </w:pPr>
            <w:r w:rsidRPr="001E3FF0">
              <w:rPr>
                <w:rFonts w:ascii="Arial Narrow" w:hAnsi="Arial Narrow"/>
                <w:sz w:val="18"/>
                <w:szCs w:val="18"/>
              </w:rPr>
              <w:t>HR-OVE-MYT-0195</w:t>
            </w:r>
          </w:p>
        </w:tc>
        <w:tc>
          <w:tcPr>
            <w:tcW w:w="997" w:type="dxa"/>
            <w:tcBorders>
              <w:top w:val="single" w:sz="4" w:space="0" w:color="auto"/>
              <w:left w:val="single" w:sz="4" w:space="0" w:color="auto"/>
              <w:bottom w:val="single" w:sz="4" w:space="0" w:color="auto"/>
              <w:right w:val="single" w:sz="4" w:space="0" w:color="auto"/>
            </w:tcBorders>
          </w:tcPr>
          <w:p w14:paraId="2C548B82" w14:textId="7ED692D6" w:rsidR="00D76A92" w:rsidRPr="001E3FF0" w:rsidRDefault="00D76A92" w:rsidP="00D76A92">
            <w:pPr>
              <w:rPr>
                <w:rFonts w:ascii="Arial Narrow" w:hAnsi="Arial Narrow"/>
              </w:rPr>
            </w:pPr>
            <w:r w:rsidRPr="001E3FF0">
              <w:rPr>
                <w:rFonts w:ascii="Arial Narrow" w:hAnsi="Arial Narrow"/>
                <w:sz w:val="18"/>
                <w:szCs w:val="18"/>
              </w:rPr>
              <w:t>24/25</w:t>
            </w:r>
          </w:p>
        </w:tc>
        <w:tc>
          <w:tcPr>
            <w:tcW w:w="944" w:type="dxa"/>
            <w:gridSpan w:val="2"/>
            <w:tcBorders>
              <w:top w:val="single" w:sz="4" w:space="0" w:color="auto"/>
              <w:left w:val="single" w:sz="4" w:space="0" w:color="auto"/>
              <w:bottom w:val="single" w:sz="4" w:space="0" w:color="auto"/>
              <w:right w:val="single" w:sz="4" w:space="0" w:color="auto"/>
            </w:tcBorders>
          </w:tcPr>
          <w:p w14:paraId="4278C801" w14:textId="08CC1368" w:rsidR="00D76A92" w:rsidRPr="001E3FF0" w:rsidRDefault="00D76A92" w:rsidP="00D76A92">
            <w:pPr>
              <w:rPr>
                <w:rFonts w:ascii="Arial Narrow" w:hAnsi="Arial Narrow"/>
              </w:rPr>
            </w:pPr>
            <w:r w:rsidRPr="001E3FF0">
              <w:rPr>
                <w:rFonts w:ascii="Arial Narrow" w:hAnsi="Arial Narrow"/>
                <w:sz w:val="18"/>
                <w:szCs w:val="18"/>
              </w:rPr>
              <w:t>19km SW of Myrtleford</w:t>
            </w:r>
          </w:p>
        </w:tc>
        <w:tc>
          <w:tcPr>
            <w:tcW w:w="996" w:type="dxa"/>
            <w:tcBorders>
              <w:top w:val="single" w:sz="4" w:space="0" w:color="auto"/>
              <w:left w:val="single" w:sz="4" w:space="0" w:color="auto"/>
              <w:bottom w:val="single" w:sz="4" w:space="0" w:color="auto"/>
              <w:right w:val="single" w:sz="4" w:space="0" w:color="auto"/>
            </w:tcBorders>
          </w:tcPr>
          <w:p w14:paraId="2E9D96AC" w14:textId="18113368" w:rsidR="00D76A92" w:rsidRPr="001E3FF0" w:rsidRDefault="00D76A92" w:rsidP="00D76A92">
            <w:pPr>
              <w:spacing w:line="240" w:lineRule="auto"/>
              <w:rPr>
                <w:rFonts w:ascii="Arial Narrow" w:hAnsi="Arial Narrow"/>
              </w:rPr>
            </w:pPr>
            <w:r w:rsidRPr="001E3FF0">
              <w:rPr>
                <w:rFonts w:ascii="Arial Narrow" w:hAnsi="Arial Narrow"/>
                <w:sz w:val="18"/>
                <w:szCs w:val="18"/>
              </w:rPr>
              <w:t>Parks Victoria</w:t>
            </w:r>
          </w:p>
        </w:tc>
        <w:tc>
          <w:tcPr>
            <w:tcW w:w="873" w:type="dxa"/>
            <w:tcBorders>
              <w:top w:val="single" w:sz="4" w:space="0" w:color="auto"/>
              <w:left w:val="single" w:sz="4" w:space="0" w:color="auto"/>
              <w:bottom w:val="single" w:sz="4" w:space="0" w:color="auto"/>
              <w:right w:val="single" w:sz="4" w:space="0" w:color="auto"/>
            </w:tcBorders>
          </w:tcPr>
          <w:p w14:paraId="66EDE037" w14:textId="77777777" w:rsidR="00D76A92" w:rsidRPr="001E3FF0" w:rsidRDefault="00D76A92" w:rsidP="00D76A92">
            <w:pPr>
              <w:pStyle w:val="BodyText"/>
              <w:ind w:left="0"/>
              <w:rPr>
                <w:rFonts w:ascii="Arial Narrow" w:hAnsi="Arial Narrow" w:cs="Arial"/>
                <w:sz w:val="18"/>
                <w:szCs w:val="18"/>
              </w:rPr>
            </w:pPr>
            <w:r w:rsidRPr="001E3FF0">
              <w:rPr>
                <w:rFonts w:ascii="Arial Narrow" w:hAnsi="Arial Narrow" w:cs="Arial"/>
                <w:sz w:val="18"/>
                <w:szCs w:val="18"/>
              </w:rPr>
              <w:t>SFB – Strategic Fuel Break</w:t>
            </w:r>
          </w:p>
          <w:p w14:paraId="6EAA02D2" w14:textId="77777777" w:rsidR="00D76A92" w:rsidRPr="001E3FF0" w:rsidRDefault="00D76A92" w:rsidP="00D76A92">
            <w:pPr>
              <w:spacing w:line="240" w:lineRule="auto"/>
              <w:rPr>
                <w:rFonts w:ascii="Arial Narrow" w:hAnsi="Arial Narrow"/>
              </w:rPr>
            </w:pPr>
          </w:p>
        </w:tc>
        <w:tc>
          <w:tcPr>
            <w:tcW w:w="1176" w:type="dxa"/>
            <w:gridSpan w:val="2"/>
            <w:tcBorders>
              <w:top w:val="single" w:sz="4" w:space="0" w:color="auto"/>
              <w:left w:val="single" w:sz="4" w:space="0" w:color="auto"/>
              <w:bottom w:val="single" w:sz="4" w:space="0" w:color="auto"/>
              <w:right w:val="single" w:sz="4" w:space="0" w:color="auto"/>
            </w:tcBorders>
          </w:tcPr>
          <w:p w14:paraId="0B3B374A" w14:textId="4EBF8A1A" w:rsidR="00D76A92" w:rsidRPr="001E3FF0" w:rsidRDefault="00D76A92" w:rsidP="00D76A92">
            <w:pPr>
              <w:rPr>
                <w:rFonts w:ascii="Arial Narrow" w:hAnsi="Arial Narrow"/>
              </w:rPr>
            </w:pPr>
            <w:r w:rsidRPr="001E3FF0">
              <w:rPr>
                <w:rFonts w:ascii="Arial Narrow" w:hAnsi="Arial Narrow"/>
                <w:sz w:val="18"/>
                <w:szCs w:val="18"/>
              </w:rPr>
              <w:t>Strategic Fuel Break - Landscape</w:t>
            </w:r>
          </w:p>
        </w:tc>
        <w:tc>
          <w:tcPr>
            <w:tcW w:w="748" w:type="dxa"/>
            <w:tcBorders>
              <w:top w:val="single" w:sz="4" w:space="0" w:color="auto"/>
              <w:left w:val="single" w:sz="4" w:space="0" w:color="auto"/>
              <w:bottom w:val="single" w:sz="4" w:space="0" w:color="auto"/>
              <w:right w:val="single" w:sz="4" w:space="0" w:color="auto"/>
            </w:tcBorders>
          </w:tcPr>
          <w:p w14:paraId="2521E568" w14:textId="77777777" w:rsidR="00D76A92" w:rsidRPr="001E3FF0" w:rsidRDefault="00D76A92" w:rsidP="00D76A92">
            <w:pPr>
              <w:spacing w:line="240" w:lineRule="auto"/>
              <w:ind w:left="0"/>
              <w:rPr>
                <w:rFonts w:ascii="Arial Narrow" w:hAnsi="Arial Narrow"/>
                <w:sz w:val="18"/>
                <w:szCs w:val="18"/>
              </w:rPr>
            </w:pPr>
            <w:r w:rsidRPr="001E3FF0">
              <w:rPr>
                <w:rFonts w:ascii="Arial Narrow" w:hAnsi="Arial Narrow"/>
                <w:sz w:val="18"/>
                <w:szCs w:val="18"/>
              </w:rPr>
              <w:t>LMZ-18.48ha</w:t>
            </w:r>
          </w:p>
          <w:p w14:paraId="206A9815" w14:textId="77777777" w:rsidR="00D76A92" w:rsidRPr="001E3FF0" w:rsidRDefault="00D76A92" w:rsidP="00D76A92">
            <w:pPr>
              <w:spacing w:line="240" w:lineRule="auto"/>
              <w:ind w:left="0"/>
              <w:rPr>
                <w:rFonts w:ascii="Arial Narrow" w:hAnsi="Arial Narrow"/>
                <w:sz w:val="18"/>
                <w:szCs w:val="18"/>
              </w:rPr>
            </w:pPr>
          </w:p>
          <w:p w14:paraId="3459142E" w14:textId="77777777" w:rsidR="00D76A92" w:rsidRPr="001E3FF0" w:rsidRDefault="00D76A92" w:rsidP="00D76A92">
            <w:pPr>
              <w:spacing w:line="240" w:lineRule="auto"/>
              <w:ind w:left="0"/>
              <w:rPr>
                <w:rFonts w:ascii="Arial Narrow" w:hAnsi="Arial Narrow"/>
                <w:sz w:val="18"/>
                <w:szCs w:val="18"/>
              </w:rPr>
            </w:pPr>
            <w:r w:rsidRPr="001E3FF0">
              <w:rPr>
                <w:rFonts w:ascii="Arial Narrow" w:hAnsi="Arial Narrow"/>
                <w:sz w:val="18"/>
                <w:szCs w:val="18"/>
              </w:rPr>
              <w:t>Exclusion Zone- 12.19ha</w:t>
            </w:r>
          </w:p>
          <w:p w14:paraId="5867E52D" w14:textId="77777777" w:rsidR="00D76A92" w:rsidRPr="001E3FF0" w:rsidRDefault="00D76A92" w:rsidP="00D76A92">
            <w:pPr>
              <w:spacing w:line="240" w:lineRule="auto"/>
              <w:ind w:left="0"/>
              <w:rPr>
                <w:rFonts w:ascii="Arial Narrow" w:hAnsi="Arial Narrow"/>
                <w:sz w:val="18"/>
                <w:szCs w:val="18"/>
              </w:rPr>
            </w:pPr>
          </w:p>
          <w:p w14:paraId="79C4D53D" w14:textId="24CFDF98" w:rsidR="00D76A92" w:rsidRPr="001E3FF0" w:rsidRDefault="00D76A92" w:rsidP="00D76A92">
            <w:pPr>
              <w:spacing w:line="240" w:lineRule="auto"/>
              <w:rPr>
                <w:rFonts w:ascii="Arial Narrow" w:hAnsi="Arial Narrow"/>
              </w:rPr>
            </w:pPr>
            <w:r w:rsidRPr="001E3FF0">
              <w:rPr>
                <w:rFonts w:ascii="Arial Narrow" w:hAnsi="Arial Narrow"/>
                <w:sz w:val="18"/>
                <w:szCs w:val="18"/>
              </w:rPr>
              <w:t>BMZ- 5.15ha</w:t>
            </w:r>
          </w:p>
        </w:tc>
        <w:tc>
          <w:tcPr>
            <w:tcW w:w="874" w:type="dxa"/>
            <w:tcBorders>
              <w:top w:val="single" w:sz="4" w:space="0" w:color="auto"/>
              <w:left w:val="single" w:sz="4" w:space="0" w:color="auto"/>
              <w:bottom w:val="single" w:sz="4" w:space="0" w:color="auto"/>
              <w:right w:val="single" w:sz="4" w:space="0" w:color="auto"/>
            </w:tcBorders>
          </w:tcPr>
          <w:p w14:paraId="0F3590AE" w14:textId="55C18171" w:rsidR="00D76A92" w:rsidRPr="001E3FF0" w:rsidRDefault="00D76A92" w:rsidP="00D76A92">
            <w:pPr>
              <w:spacing w:line="240" w:lineRule="auto"/>
              <w:rPr>
                <w:rFonts w:ascii="Arial Narrow" w:hAnsi="Arial Narrow"/>
              </w:rPr>
            </w:pPr>
            <w:r w:rsidRPr="001E3FF0">
              <w:rPr>
                <w:rFonts w:ascii="Arial Narrow" w:hAnsi="Arial Narrow"/>
                <w:sz w:val="18"/>
                <w:szCs w:val="18"/>
              </w:rPr>
              <w:t>35.8ha</w:t>
            </w:r>
          </w:p>
        </w:tc>
        <w:tc>
          <w:tcPr>
            <w:tcW w:w="873" w:type="dxa"/>
            <w:tcBorders>
              <w:top w:val="single" w:sz="4" w:space="0" w:color="auto"/>
              <w:left w:val="single" w:sz="4" w:space="0" w:color="auto"/>
              <w:bottom w:val="single" w:sz="4" w:space="0" w:color="auto"/>
              <w:right w:val="single" w:sz="4" w:space="0" w:color="auto"/>
            </w:tcBorders>
          </w:tcPr>
          <w:p w14:paraId="14FC1F15" w14:textId="7B8FA0DE" w:rsidR="00D76A92" w:rsidRPr="001E3FF0" w:rsidRDefault="00D76A92" w:rsidP="00D76A92">
            <w:pPr>
              <w:spacing w:line="240" w:lineRule="auto"/>
              <w:rPr>
                <w:rFonts w:ascii="Arial Narrow" w:hAnsi="Arial Narrow"/>
              </w:rPr>
            </w:pPr>
            <w:r w:rsidRPr="001E3FF0">
              <w:rPr>
                <w:rFonts w:ascii="Arial Narrow" w:hAnsi="Arial Narrow"/>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27412120" w14:textId="501B562A" w:rsidR="00D76A92" w:rsidRPr="001E3FF0" w:rsidRDefault="00D76A92" w:rsidP="00D76A92">
            <w:pPr>
              <w:spacing w:line="240" w:lineRule="auto"/>
              <w:rPr>
                <w:rFonts w:ascii="Arial Narrow" w:hAnsi="Arial Narrow"/>
              </w:rPr>
            </w:pPr>
            <w:r w:rsidRPr="001E3FF0">
              <w:rPr>
                <w:rFonts w:ascii="Arial Narrow" w:hAnsi="Arial Narrow"/>
                <w:sz w:val="18"/>
                <w:szCs w:val="18"/>
              </w:rPr>
              <w:t>Treatment deleted from JFMP</w:t>
            </w:r>
          </w:p>
        </w:tc>
        <w:tc>
          <w:tcPr>
            <w:tcW w:w="2122" w:type="dxa"/>
            <w:tcBorders>
              <w:top w:val="single" w:sz="4" w:space="0" w:color="auto"/>
              <w:left w:val="single" w:sz="4" w:space="0" w:color="auto"/>
              <w:bottom w:val="single" w:sz="4" w:space="0" w:color="auto"/>
              <w:right w:val="single" w:sz="4" w:space="0" w:color="auto"/>
            </w:tcBorders>
          </w:tcPr>
          <w:p w14:paraId="08A0A0D2" w14:textId="43C56A4A" w:rsidR="00D76A92" w:rsidRPr="001E3FF0" w:rsidRDefault="00D76A92" w:rsidP="00D76A92">
            <w:pPr>
              <w:rPr>
                <w:rFonts w:ascii="Arial Narrow" w:hAnsi="Arial Narrow"/>
              </w:rPr>
            </w:pPr>
            <w:r w:rsidRPr="001E3FF0">
              <w:rPr>
                <w:rFonts w:ascii="Arial Narrow" w:hAnsi="Arial Narrow"/>
                <w:sz w:val="18"/>
                <w:szCs w:val="18"/>
              </w:rPr>
              <w:t>Not feasible.</w:t>
            </w:r>
          </w:p>
        </w:tc>
      </w:tr>
      <w:tr w:rsidR="00D76A92" w14:paraId="2FEEEA42"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FF013C5" w14:textId="04C419BD" w:rsidR="00D76A92" w:rsidRPr="001E3FF0" w:rsidRDefault="00D76A92" w:rsidP="00D76A92">
            <w:pPr>
              <w:rPr>
                <w:rFonts w:ascii="Arial Narrow" w:hAnsi="Arial Narrow"/>
              </w:rPr>
            </w:pPr>
            <w:r w:rsidRPr="001E3FF0">
              <w:rPr>
                <w:rFonts w:ascii="Arial Narrow" w:hAnsi="Arial Narrow"/>
                <w:sz w:val="18"/>
                <w:szCs w:val="18"/>
              </w:rPr>
              <w:t>27/10/23</w:t>
            </w:r>
          </w:p>
        </w:tc>
        <w:tc>
          <w:tcPr>
            <w:tcW w:w="747" w:type="dxa"/>
            <w:gridSpan w:val="2"/>
            <w:tcBorders>
              <w:top w:val="single" w:sz="4" w:space="0" w:color="auto"/>
              <w:left w:val="single" w:sz="4" w:space="0" w:color="auto"/>
              <w:bottom w:val="single" w:sz="4" w:space="0" w:color="auto"/>
              <w:right w:val="single" w:sz="4" w:space="0" w:color="auto"/>
            </w:tcBorders>
          </w:tcPr>
          <w:p w14:paraId="48335205" w14:textId="721C0B06"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73DE6168" w14:textId="38DFDB31" w:rsidR="00D76A92" w:rsidRPr="001E3FF0" w:rsidRDefault="00D76A92" w:rsidP="00D76A92">
            <w:pPr>
              <w:rPr>
                <w:rFonts w:ascii="Arial Narrow" w:hAnsi="Arial Narrow"/>
              </w:rPr>
            </w:pPr>
            <w:r w:rsidRPr="001E3FF0">
              <w:rPr>
                <w:rFonts w:ascii="Arial Narrow" w:hAnsi="Arial Narrow"/>
                <w:sz w:val="18"/>
                <w:szCs w:val="18"/>
              </w:rPr>
              <w:t>Ovens</w:t>
            </w:r>
          </w:p>
        </w:tc>
        <w:tc>
          <w:tcPr>
            <w:tcW w:w="1062" w:type="dxa"/>
            <w:gridSpan w:val="2"/>
            <w:tcBorders>
              <w:top w:val="single" w:sz="4" w:space="0" w:color="auto"/>
              <w:left w:val="single" w:sz="4" w:space="0" w:color="auto"/>
              <w:bottom w:val="single" w:sz="4" w:space="0" w:color="auto"/>
              <w:right w:val="single" w:sz="4" w:space="0" w:color="auto"/>
            </w:tcBorders>
          </w:tcPr>
          <w:p w14:paraId="354BB995" w14:textId="7EE8C3EF" w:rsidR="00D76A92" w:rsidRPr="00F54334" w:rsidRDefault="00D76A92" w:rsidP="00D76A92">
            <w:pPr>
              <w:rPr>
                <w:rFonts w:ascii="Arial Narrow" w:hAnsi="Arial Narrow"/>
                <w:sz w:val="18"/>
                <w:szCs w:val="18"/>
              </w:rPr>
            </w:pPr>
            <w:r w:rsidRPr="00F54334">
              <w:rPr>
                <w:rFonts w:ascii="Arial Narrow" w:hAnsi="Arial Narrow"/>
                <w:sz w:val="18"/>
                <w:szCs w:val="18"/>
              </w:rPr>
              <w:t>Mount Buffalo -Kent Road NBFT</w:t>
            </w:r>
          </w:p>
        </w:tc>
        <w:tc>
          <w:tcPr>
            <w:tcW w:w="998" w:type="dxa"/>
            <w:tcBorders>
              <w:top w:val="single" w:sz="4" w:space="0" w:color="auto"/>
              <w:left w:val="single" w:sz="4" w:space="0" w:color="auto"/>
              <w:bottom w:val="single" w:sz="4" w:space="0" w:color="auto"/>
              <w:right w:val="single" w:sz="4" w:space="0" w:color="auto"/>
            </w:tcBorders>
          </w:tcPr>
          <w:p w14:paraId="351B6B10" w14:textId="42B19F8F" w:rsidR="00D76A92" w:rsidRPr="001E3FF0" w:rsidRDefault="00D76A92" w:rsidP="00D76A92">
            <w:pPr>
              <w:rPr>
                <w:rFonts w:ascii="Arial Narrow" w:hAnsi="Arial Narrow"/>
              </w:rPr>
            </w:pPr>
            <w:r w:rsidRPr="001E3FF0">
              <w:rPr>
                <w:rFonts w:ascii="Arial Narrow" w:eastAsia="Calibri" w:hAnsi="Arial Narrow" w:cs="Calibri"/>
                <w:color w:val="auto"/>
              </w:rPr>
              <w:t>HR-OVE-MYT-0097</w:t>
            </w:r>
          </w:p>
        </w:tc>
        <w:tc>
          <w:tcPr>
            <w:tcW w:w="997" w:type="dxa"/>
            <w:tcBorders>
              <w:top w:val="single" w:sz="4" w:space="0" w:color="auto"/>
              <w:left w:val="single" w:sz="4" w:space="0" w:color="auto"/>
              <w:bottom w:val="single" w:sz="4" w:space="0" w:color="auto"/>
              <w:right w:val="single" w:sz="4" w:space="0" w:color="auto"/>
            </w:tcBorders>
          </w:tcPr>
          <w:p w14:paraId="77E707CC" w14:textId="334314FB" w:rsidR="00D76A92" w:rsidRPr="001E3FF0" w:rsidRDefault="00D76A92" w:rsidP="00D76A92">
            <w:pPr>
              <w:rPr>
                <w:rFonts w:ascii="Arial Narrow" w:hAnsi="Arial Narrow"/>
              </w:rPr>
            </w:pPr>
            <w:r w:rsidRPr="001E3FF0">
              <w:rPr>
                <w:rFonts w:ascii="Arial Narrow" w:hAnsi="Arial Narrow"/>
                <w:sz w:val="18"/>
                <w:szCs w:val="18"/>
              </w:rPr>
              <w:t>23/24</w:t>
            </w:r>
          </w:p>
        </w:tc>
        <w:tc>
          <w:tcPr>
            <w:tcW w:w="944" w:type="dxa"/>
            <w:gridSpan w:val="2"/>
            <w:tcBorders>
              <w:top w:val="single" w:sz="4" w:space="0" w:color="auto"/>
              <w:left w:val="single" w:sz="4" w:space="0" w:color="auto"/>
              <w:bottom w:val="single" w:sz="4" w:space="0" w:color="auto"/>
              <w:right w:val="single" w:sz="4" w:space="0" w:color="auto"/>
            </w:tcBorders>
          </w:tcPr>
          <w:p w14:paraId="752305C8" w14:textId="2F88A778" w:rsidR="00D76A92" w:rsidRPr="001E3FF0" w:rsidRDefault="00D76A92" w:rsidP="00D76A92">
            <w:pPr>
              <w:ind w:left="0"/>
              <w:rPr>
                <w:rFonts w:ascii="Arial Narrow" w:hAnsi="Arial Narrow"/>
              </w:rPr>
            </w:pPr>
            <w:r w:rsidRPr="001E3FF0">
              <w:rPr>
                <w:rFonts w:ascii="Arial Narrow" w:eastAsia="Calibri" w:hAnsi="Arial Narrow"/>
                <w:color w:val="auto"/>
                <w:sz w:val="18"/>
                <w:szCs w:val="18"/>
              </w:rPr>
              <w:t xml:space="preserve">5.4km S of Nug </w:t>
            </w:r>
            <w:proofErr w:type="spellStart"/>
            <w:r w:rsidRPr="001E3FF0">
              <w:rPr>
                <w:rFonts w:ascii="Arial Narrow" w:eastAsia="Calibri" w:hAnsi="Arial Narrow"/>
                <w:color w:val="auto"/>
                <w:sz w:val="18"/>
                <w:szCs w:val="18"/>
              </w:rPr>
              <w:t>Nug</w:t>
            </w:r>
            <w:proofErr w:type="spellEnd"/>
          </w:p>
        </w:tc>
        <w:tc>
          <w:tcPr>
            <w:tcW w:w="996" w:type="dxa"/>
            <w:tcBorders>
              <w:top w:val="single" w:sz="4" w:space="0" w:color="auto"/>
              <w:left w:val="single" w:sz="4" w:space="0" w:color="auto"/>
              <w:bottom w:val="single" w:sz="4" w:space="0" w:color="auto"/>
              <w:right w:val="single" w:sz="4" w:space="0" w:color="auto"/>
            </w:tcBorders>
          </w:tcPr>
          <w:p w14:paraId="5BA1C06B" w14:textId="288D689B"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Parks Victoria</w:t>
            </w:r>
          </w:p>
        </w:tc>
        <w:tc>
          <w:tcPr>
            <w:tcW w:w="873" w:type="dxa"/>
            <w:tcBorders>
              <w:top w:val="single" w:sz="4" w:space="0" w:color="auto"/>
              <w:left w:val="single" w:sz="4" w:space="0" w:color="auto"/>
              <w:bottom w:val="single" w:sz="4" w:space="0" w:color="auto"/>
              <w:right w:val="single" w:sz="4" w:space="0" w:color="auto"/>
            </w:tcBorders>
          </w:tcPr>
          <w:p w14:paraId="53F2DD1F" w14:textId="77777777" w:rsidR="00D76A92" w:rsidRPr="001E3FF0" w:rsidRDefault="00D76A92" w:rsidP="00D76A92">
            <w:pPr>
              <w:pStyle w:val="BodyText"/>
              <w:ind w:left="0"/>
              <w:rPr>
                <w:rFonts w:ascii="Arial Narrow" w:hAnsi="Arial Narrow" w:cs="Arial"/>
                <w:sz w:val="18"/>
                <w:szCs w:val="18"/>
              </w:rPr>
            </w:pPr>
            <w:r w:rsidRPr="001E3FF0">
              <w:rPr>
                <w:rFonts w:ascii="Arial Narrow" w:hAnsi="Arial Narrow" w:cs="Arial"/>
                <w:sz w:val="18"/>
                <w:szCs w:val="18"/>
              </w:rPr>
              <w:t>MUL – Mulching</w:t>
            </w:r>
          </w:p>
          <w:p w14:paraId="675F9EF6" w14:textId="77777777" w:rsidR="00D76A92" w:rsidRPr="001E3FF0" w:rsidRDefault="00D76A92" w:rsidP="00D76A92">
            <w:pPr>
              <w:spacing w:line="240" w:lineRule="auto"/>
              <w:rPr>
                <w:rFonts w:ascii="Arial Narrow" w:hAnsi="Arial Narrow"/>
              </w:rPr>
            </w:pPr>
          </w:p>
        </w:tc>
        <w:tc>
          <w:tcPr>
            <w:tcW w:w="1176" w:type="dxa"/>
            <w:gridSpan w:val="2"/>
            <w:tcBorders>
              <w:top w:val="single" w:sz="4" w:space="0" w:color="auto"/>
              <w:left w:val="single" w:sz="4" w:space="0" w:color="auto"/>
              <w:bottom w:val="single" w:sz="4" w:space="0" w:color="auto"/>
              <w:right w:val="single" w:sz="4" w:space="0" w:color="auto"/>
            </w:tcBorders>
          </w:tcPr>
          <w:p w14:paraId="5A623841" w14:textId="2719CDCC" w:rsidR="00D76A92" w:rsidRPr="001E3FF0" w:rsidRDefault="00D76A92" w:rsidP="00D76A92">
            <w:pPr>
              <w:ind w:left="0"/>
              <w:rPr>
                <w:rFonts w:ascii="Arial Narrow" w:hAnsi="Arial Narrow"/>
              </w:rPr>
            </w:pPr>
            <w:r w:rsidRPr="001E3FF0">
              <w:rPr>
                <w:rStyle w:val="normaltextrun"/>
                <w:rFonts w:ascii="Arial Narrow" w:eastAsia="Calibri" w:hAnsi="Arial Narrow"/>
                <w:color w:val="auto"/>
                <w:sz w:val="18"/>
                <w:szCs w:val="18"/>
              </w:rPr>
              <w:t>Fire Protection</w:t>
            </w:r>
          </w:p>
        </w:tc>
        <w:tc>
          <w:tcPr>
            <w:tcW w:w="748" w:type="dxa"/>
            <w:tcBorders>
              <w:top w:val="single" w:sz="4" w:space="0" w:color="auto"/>
              <w:left w:val="single" w:sz="4" w:space="0" w:color="auto"/>
              <w:bottom w:val="single" w:sz="4" w:space="0" w:color="auto"/>
              <w:right w:val="single" w:sz="4" w:space="0" w:color="auto"/>
            </w:tcBorders>
          </w:tcPr>
          <w:p w14:paraId="23F8D54A" w14:textId="77777777" w:rsidR="00D76A92" w:rsidRPr="001E3FF0" w:rsidRDefault="00D76A92" w:rsidP="00D76A92">
            <w:pPr>
              <w:spacing w:line="240" w:lineRule="auto"/>
              <w:ind w:left="0"/>
              <w:rPr>
                <w:rFonts w:ascii="Arial Narrow" w:eastAsia="Calibri" w:hAnsi="Arial Narrow"/>
                <w:color w:val="auto"/>
                <w:sz w:val="18"/>
                <w:szCs w:val="18"/>
              </w:rPr>
            </w:pPr>
            <w:r w:rsidRPr="001E3FF0">
              <w:rPr>
                <w:rFonts w:ascii="Arial Narrow" w:eastAsia="Calibri" w:hAnsi="Arial Narrow"/>
                <w:color w:val="auto"/>
                <w:sz w:val="18"/>
                <w:szCs w:val="18"/>
              </w:rPr>
              <w:t>BMZ-10.27ha</w:t>
            </w:r>
          </w:p>
          <w:p w14:paraId="1C1B4AFB" w14:textId="77777777" w:rsidR="00D76A92" w:rsidRPr="001E3FF0" w:rsidRDefault="00D76A92" w:rsidP="00D76A92">
            <w:pPr>
              <w:spacing w:line="240" w:lineRule="auto"/>
              <w:ind w:left="0"/>
              <w:rPr>
                <w:rFonts w:ascii="Arial Narrow" w:eastAsia="Calibri" w:hAnsi="Arial Narrow"/>
                <w:color w:val="auto"/>
                <w:sz w:val="18"/>
                <w:szCs w:val="18"/>
              </w:rPr>
            </w:pPr>
          </w:p>
          <w:p w14:paraId="0514FD3E" w14:textId="5E184384" w:rsidR="00D76A92" w:rsidRPr="001E3FF0" w:rsidRDefault="00D76A92" w:rsidP="00D76A92">
            <w:pPr>
              <w:spacing w:line="240" w:lineRule="auto"/>
              <w:ind w:left="0"/>
              <w:rPr>
                <w:rFonts w:ascii="Arial Narrow" w:hAnsi="Arial Narrow"/>
              </w:rPr>
            </w:pPr>
            <w:r w:rsidRPr="001E3FF0">
              <w:rPr>
                <w:rFonts w:ascii="Arial Narrow" w:eastAsia="Calibri" w:hAnsi="Arial Narrow"/>
                <w:color w:val="auto"/>
                <w:sz w:val="18"/>
                <w:szCs w:val="18"/>
              </w:rPr>
              <w:t>LMZ-9.7ha</w:t>
            </w:r>
          </w:p>
        </w:tc>
        <w:tc>
          <w:tcPr>
            <w:tcW w:w="874" w:type="dxa"/>
            <w:tcBorders>
              <w:top w:val="single" w:sz="4" w:space="0" w:color="auto"/>
              <w:left w:val="single" w:sz="4" w:space="0" w:color="auto"/>
              <w:bottom w:val="single" w:sz="4" w:space="0" w:color="auto"/>
              <w:right w:val="single" w:sz="4" w:space="0" w:color="auto"/>
            </w:tcBorders>
          </w:tcPr>
          <w:p w14:paraId="1143EF05" w14:textId="63E311F7"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19.97ha</w:t>
            </w:r>
          </w:p>
        </w:tc>
        <w:tc>
          <w:tcPr>
            <w:tcW w:w="873" w:type="dxa"/>
            <w:tcBorders>
              <w:top w:val="single" w:sz="4" w:space="0" w:color="auto"/>
              <w:left w:val="single" w:sz="4" w:space="0" w:color="auto"/>
              <w:bottom w:val="single" w:sz="4" w:space="0" w:color="auto"/>
              <w:right w:val="single" w:sz="4" w:space="0" w:color="auto"/>
            </w:tcBorders>
          </w:tcPr>
          <w:p w14:paraId="76354ED5" w14:textId="193529F8"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761E2E2C" w14:textId="2797BE86" w:rsidR="00D76A92" w:rsidRPr="001E3FF0" w:rsidRDefault="00D76A92" w:rsidP="00D76A92">
            <w:pPr>
              <w:spacing w:line="240" w:lineRule="auto"/>
              <w:rPr>
                <w:rFonts w:ascii="Arial Narrow" w:hAnsi="Arial Narrow"/>
              </w:rPr>
            </w:pPr>
            <w:r w:rsidRPr="001E3FF0">
              <w:rPr>
                <w:rFonts w:ascii="Arial Narrow" w:hAnsi="Arial Narrow"/>
                <w:sz w:val="18"/>
                <w:szCs w:val="18"/>
              </w:rPr>
              <w:t>Altered or additional non burn fuel treatment</w:t>
            </w:r>
          </w:p>
        </w:tc>
        <w:tc>
          <w:tcPr>
            <w:tcW w:w="2122" w:type="dxa"/>
            <w:tcBorders>
              <w:top w:val="single" w:sz="4" w:space="0" w:color="auto"/>
              <w:left w:val="single" w:sz="4" w:space="0" w:color="auto"/>
              <w:bottom w:val="single" w:sz="4" w:space="0" w:color="auto"/>
              <w:right w:val="single" w:sz="4" w:space="0" w:color="auto"/>
            </w:tcBorders>
          </w:tcPr>
          <w:p w14:paraId="7EDE444B" w14:textId="0374F3B3" w:rsidR="00D76A92" w:rsidRPr="001E3FF0" w:rsidRDefault="00D76A92" w:rsidP="00D76A92">
            <w:pPr>
              <w:rPr>
                <w:rFonts w:ascii="Arial Narrow" w:hAnsi="Arial Narrow"/>
              </w:rPr>
            </w:pPr>
            <w:r w:rsidRPr="001E3FF0">
              <w:rPr>
                <w:rStyle w:val="normaltextrun"/>
                <w:rFonts w:ascii="Arial Narrow" w:eastAsia="Calibri" w:hAnsi="Arial Narrow"/>
                <w:color w:val="auto"/>
                <w:sz w:val="18"/>
                <w:szCs w:val="18"/>
              </w:rPr>
              <w:t>Changed from Spraying to Mulching and shape amendment.</w:t>
            </w:r>
          </w:p>
        </w:tc>
      </w:tr>
      <w:tr w:rsidR="00D76A92" w14:paraId="510A413A"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2EAC820" w14:textId="77777777" w:rsidR="00D76A92" w:rsidRPr="001E3FF0" w:rsidRDefault="00D76A92" w:rsidP="00D76A92">
            <w:pPr>
              <w:spacing w:line="240" w:lineRule="auto"/>
              <w:ind w:left="0"/>
              <w:rPr>
                <w:rFonts w:ascii="Arial Narrow" w:eastAsia="Calibri" w:hAnsi="Arial Narrow" w:cs="Calibri"/>
                <w:color w:val="auto"/>
              </w:rPr>
            </w:pPr>
            <w:r w:rsidRPr="001E3FF0">
              <w:rPr>
                <w:rFonts w:ascii="Arial Narrow" w:hAnsi="Arial Narrow"/>
                <w:sz w:val="18"/>
                <w:szCs w:val="18"/>
              </w:rPr>
              <w:t>27/10/23</w:t>
            </w:r>
          </w:p>
          <w:p w14:paraId="140C4407" w14:textId="77777777" w:rsidR="00D76A92" w:rsidRPr="001E3FF0" w:rsidRDefault="00D76A92" w:rsidP="00D76A92">
            <w:pPr>
              <w:spacing w:line="240" w:lineRule="auto"/>
              <w:rPr>
                <w:rFonts w:ascii="Arial Narrow" w:eastAsia="Calibri" w:hAnsi="Arial Narrow" w:cs="Calibri"/>
                <w:color w:val="auto"/>
              </w:rPr>
            </w:pPr>
          </w:p>
          <w:p w14:paraId="359A7033" w14:textId="77777777" w:rsidR="00D76A92" w:rsidRPr="001E3FF0" w:rsidRDefault="00D76A92" w:rsidP="00D76A92">
            <w:pPr>
              <w:spacing w:line="240" w:lineRule="auto"/>
              <w:rPr>
                <w:rFonts w:ascii="Arial Narrow" w:eastAsia="Calibri" w:hAnsi="Arial Narrow" w:cs="Calibri"/>
                <w:color w:val="auto"/>
              </w:rPr>
            </w:pPr>
          </w:p>
          <w:p w14:paraId="00CF1C17" w14:textId="77777777" w:rsidR="00D76A92" w:rsidRPr="001E3FF0" w:rsidRDefault="00D76A92" w:rsidP="00D76A92">
            <w:pPr>
              <w:spacing w:line="240" w:lineRule="auto"/>
              <w:rPr>
                <w:rFonts w:ascii="Arial Narrow" w:eastAsia="Calibri" w:hAnsi="Arial Narrow" w:cs="Calibri"/>
                <w:color w:val="auto"/>
              </w:rPr>
            </w:pPr>
          </w:p>
          <w:p w14:paraId="24753D61" w14:textId="77777777" w:rsidR="00D76A92" w:rsidRPr="001E3FF0" w:rsidRDefault="00D76A92" w:rsidP="00D76A92">
            <w:pPr>
              <w:spacing w:line="240" w:lineRule="auto"/>
              <w:rPr>
                <w:rFonts w:ascii="Arial Narrow" w:eastAsia="Calibri" w:hAnsi="Arial Narrow" w:cs="Calibri"/>
                <w:color w:val="auto"/>
              </w:rPr>
            </w:pPr>
          </w:p>
          <w:p w14:paraId="40C06D5C" w14:textId="77777777" w:rsidR="00D76A92" w:rsidRPr="001E3FF0" w:rsidRDefault="00D76A92" w:rsidP="00D76A92">
            <w:pPr>
              <w:spacing w:line="240" w:lineRule="auto"/>
              <w:rPr>
                <w:rFonts w:ascii="Arial Narrow" w:eastAsia="Calibri" w:hAnsi="Arial Narrow" w:cs="Calibri"/>
                <w:color w:val="auto"/>
              </w:rPr>
            </w:pPr>
          </w:p>
          <w:p w14:paraId="31302D77" w14:textId="77777777" w:rsidR="00D76A92" w:rsidRPr="001E3FF0" w:rsidRDefault="00D76A92" w:rsidP="00D76A92">
            <w:pPr>
              <w:spacing w:line="240" w:lineRule="auto"/>
              <w:rPr>
                <w:rFonts w:ascii="Arial Narrow" w:eastAsia="Calibri" w:hAnsi="Arial Narrow" w:cs="Calibri"/>
                <w:color w:val="auto"/>
              </w:rPr>
            </w:pPr>
          </w:p>
          <w:p w14:paraId="204CF185" w14:textId="77777777" w:rsidR="00D76A92" w:rsidRPr="001E3FF0" w:rsidRDefault="00D76A92" w:rsidP="00D76A92">
            <w:pPr>
              <w:spacing w:line="240" w:lineRule="auto"/>
              <w:rPr>
                <w:rFonts w:ascii="Arial Narrow" w:eastAsia="Calibri" w:hAnsi="Arial Narrow" w:cs="Calibri"/>
                <w:color w:val="auto"/>
              </w:rPr>
            </w:pPr>
          </w:p>
          <w:p w14:paraId="42DA3323" w14:textId="77777777" w:rsidR="00D76A92" w:rsidRPr="001E3FF0" w:rsidRDefault="00D76A92" w:rsidP="00D76A92">
            <w:pPr>
              <w:spacing w:line="240" w:lineRule="auto"/>
              <w:rPr>
                <w:rFonts w:ascii="Arial Narrow" w:eastAsia="Calibri" w:hAnsi="Arial Narrow" w:cs="Calibri"/>
                <w:color w:val="auto"/>
              </w:rPr>
            </w:pPr>
          </w:p>
          <w:p w14:paraId="47E8ABEB" w14:textId="77777777" w:rsidR="00D76A92" w:rsidRPr="001E3FF0" w:rsidRDefault="00D76A92" w:rsidP="00D76A92">
            <w:pPr>
              <w:spacing w:line="240" w:lineRule="auto"/>
              <w:rPr>
                <w:rFonts w:ascii="Arial Narrow" w:eastAsia="Calibri" w:hAnsi="Arial Narrow" w:cs="Calibri"/>
                <w:color w:val="auto"/>
              </w:rPr>
            </w:pPr>
          </w:p>
          <w:p w14:paraId="662505C8" w14:textId="77777777" w:rsidR="00D76A92" w:rsidRPr="001E3FF0" w:rsidRDefault="00D76A92" w:rsidP="00D76A92">
            <w:pPr>
              <w:ind w:left="0"/>
              <w:rPr>
                <w:rFonts w:ascii="Arial Narrow" w:hAnsi="Arial Narrow"/>
              </w:rPr>
            </w:pPr>
          </w:p>
        </w:tc>
        <w:tc>
          <w:tcPr>
            <w:tcW w:w="747" w:type="dxa"/>
            <w:gridSpan w:val="2"/>
            <w:tcBorders>
              <w:top w:val="single" w:sz="4" w:space="0" w:color="auto"/>
              <w:left w:val="single" w:sz="4" w:space="0" w:color="auto"/>
              <w:bottom w:val="single" w:sz="4" w:space="0" w:color="auto"/>
              <w:right w:val="single" w:sz="4" w:space="0" w:color="auto"/>
            </w:tcBorders>
          </w:tcPr>
          <w:p w14:paraId="355BAC30" w14:textId="35842AF8" w:rsidR="00D76A92" w:rsidRPr="001E3FF0" w:rsidRDefault="00D76A92" w:rsidP="00D76A92">
            <w:pPr>
              <w:rPr>
                <w:rFonts w:ascii="Arial Narrow" w:hAnsi="Arial Narrow"/>
              </w:rPr>
            </w:pPr>
            <w:r w:rsidRPr="001E3FF0">
              <w:rPr>
                <w:rFonts w:ascii="Arial Narrow" w:hAnsi="Arial Narrow"/>
                <w:sz w:val="18"/>
                <w:szCs w:val="18"/>
              </w:rPr>
              <w:t>Hume</w:t>
            </w:r>
          </w:p>
        </w:tc>
        <w:tc>
          <w:tcPr>
            <w:tcW w:w="749" w:type="dxa"/>
            <w:gridSpan w:val="2"/>
            <w:tcBorders>
              <w:top w:val="single" w:sz="4" w:space="0" w:color="auto"/>
              <w:left w:val="single" w:sz="4" w:space="0" w:color="auto"/>
              <w:bottom w:val="single" w:sz="4" w:space="0" w:color="auto"/>
              <w:right w:val="single" w:sz="4" w:space="0" w:color="auto"/>
            </w:tcBorders>
          </w:tcPr>
          <w:p w14:paraId="18E981CF" w14:textId="1FA93E47" w:rsidR="00D76A92" w:rsidRPr="001E3FF0" w:rsidRDefault="00D76A92" w:rsidP="00D76A92">
            <w:pPr>
              <w:rPr>
                <w:rFonts w:ascii="Arial Narrow" w:hAnsi="Arial Narrow"/>
              </w:rPr>
            </w:pPr>
            <w:r w:rsidRPr="001E3FF0">
              <w:rPr>
                <w:rFonts w:ascii="Arial Narrow" w:eastAsia="Calibri" w:hAnsi="Arial Narrow"/>
                <w:color w:val="auto"/>
                <w:sz w:val="18"/>
                <w:szCs w:val="18"/>
              </w:rPr>
              <w:t>Upper Murray</w:t>
            </w:r>
          </w:p>
        </w:tc>
        <w:tc>
          <w:tcPr>
            <w:tcW w:w="1062" w:type="dxa"/>
            <w:gridSpan w:val="2"/>
            <w:tcBorders>
              <w:top w:val="single" w:sz="4" w:space="0" w:color="auto"/>
              <w:left w:val="single" w:sz="4" w:space="0" w:color="auto"/>
              <w:bottom w:val="single" w:sz="4" w:space="0" w:color="auto"/>
              <w:right w:val="single" w:sz="4" w:space="0" w:color="auto"/>
            </w:tcBorders>
          </w:tcPr>
          <w:p w14:paraId="5125A9E8" w14:textId="319E94A1" w:rsidR="00D76A92" w:rsidRPr="0097252C" w:rsidRDefault="00D76A92" w:rsidP="00D76A92">
            <w:pPr>
              <w:rPr>
                <w:rFonts w:ascii="Arial Narrow" w:hAnsi="Arial Narrow"/>
                <w:sz w:val="18"/>
                <w:szCs w:val="18"/>
              </w:rPr>
            </w:pPr>
            <w:r w:rsidRPr="0097252C">
              <w:rPr>
                <w:rFonts w:ascii="Arial Narrow" w:hAnsi="Arial Narrow"/>
                <w:sz w:val="18"/>
                <w:szCs w:val="18"/>
              </w:rPr>
              <w:t>Dartmouth – Vincent Creek</w:t>
            </w:r>
          </w:p>
        </w:tc>
        <w:tc>
          <w:tcPr>
            <w:tcW w:w="998" w:type="dxa"/>
            <w:tcBorders>
              <w:top w:val="single" w:sz="4" w:space="0" w:color="auto"/>
              <w:left w:val="single" w:sz="4" w:space="0" w:color="auto"/>
              <w:bottom w:val="single" w:sz="4" w:space="0" w:color="auto"/>
              <w:right w:val="single" w:sz="4" w:space="0" w:color="auto"/>
            </w:tcBorders>
          </w:tcPr>
          <w:p w14:paraId="2CF3FC9A" w14:textId="31CEE8C9" w:rsidR="00D76A92" w:rsidRPr="001E3FF0" w:rsidRDefault="00D76A92" w:rsidP="00D76A92">
            <w:pPr>
              <w:rPr>
                <w:rFonts w:ascii="Arial Narrow" w:hAnsi="Arial Narrow"/>
              </w:rPr>
            </w:pPr>
            <w:r w:rsidRPr="001E3FF0">
              <w:rPr>
                <w:rFonts w:ascii="Arial Narrow" w:hAnsi="Arial Narrow"/>
                <w:color w:val="000000"/>
                <w:sz w:val="18"/>
                <w:szCs w:val="18"/>
              </w:rPr>
              <w:t>HR-UPM-COR-0023</w:t>
            </w:r>
          </w:p>
        </w:tc>
        <w:tc>
          <w:tcPr>
            <w:tcW w:w="997" w:type="dxa"/>
            <w:tcBorders>
              <w:top w:val="single" w:sz="4" w:space="0" w:color="auto"/>
              <w:left w:val="single" w:sz="4" w:space="0" w:color="auto"/>
              <w:bottom w:val="single" w:sz="4" w:space="0" w:color="auto"/>
              <w:right w:val="single" w:sz="4" w:space="0" w:color="auto"/>
            </w:tcBorders>
          </w:tcPr>
          <w:p w14:paraId="272E7930" w14:textId="77F3686E" w:rsidR="00D76A92" w:rsidRPr="00B411F5" w:rsidRDefault="00D76A92" w:rsidP="00D76A92">
            <w:pPr>
              <w:spacing w:line="240" w:lineRule="auto"/>
              <w:ind w:left="0"/>
              <w:rPr>
                <w:rFonts w:ascii="Arial Narrow" w:hAnsi="Arial Narrow"/>
                <w:sz w:val="18"/>
                <w:szCs w:val="18"/>
              </w:rPr>
            </w:pPr>
            <w:r w:rsidRPr="001E3FF0">
              <w:rPr>
                <w:rFonts w:ascii="Arial Narrow" w:hAnsi="Arial Narrow"/>
                <w:sz w:val="18"/>
                <w:szCs w:val="18"/>
              </w:rPr>
              <w:t xml:space="preserve"> 23/24</w:t>
            </w:r>
          </w:p>
        </w:tc>
        <w:tc>
          <w:tcPr>
            <w:tcW w:w="944" w:type="dxa"/>
            <w:gridSpan w:val="2"/>
            <w:tcBorders>
              <w:top w:val="single" w:sz="4" w:space="0" w:color="auto"/>
              <w:left w:val="single" w:sz="4" w:space="0" w:color="auto"/>
              <w:bottom w:val="single" w:sz="4" w:space="0" w:color="auto"/>
              <w:right w:val="single" w:sz="4" w:space="0" w:color="auto"/>
            </w:tcBorders>
          </w:tcPr>
          <w:p w14:paraId="3CEBE6BA" w14:textId="2B95DEB7" w:rsidR="00D76A92" w:rsidRPr="001E3FF0" w:rsidRDefault="00D76A92" w:rsidP="00D76A92">
            <w:pPr>
              <w:ind w:left="0"/>
              <w:rPr>
                <w:rFonts w:ascii="Arial Narrow" w:hAnsi="Arial Narrow"/>
              </w:rPr>
            </w:pPr>
            <w:r w:rsidRPr="001E3FF0">
              <w:rPr>
                <w:rFonts w:ascii="Arial Narrow" w:eastAsia="Calibri" w:hAnsi="Arial Narrow"/>
                <w:color w:val="auto"/>
                <w:sz w:val="18"/>
                <w:szCs w:val="18"/>
              </w:rPr>
              <w:t>15km E OF Dartmouth Township</w:t>
            </w:r>
          </w:p>
        </w:tc>
        <w:tc>
          <w:tcPr>
            <w:tcW w:w="996" w:type="dxa"/>
            <w:tcBorders>
              <w:top w:val="single" w:sz="4" w:space="0" w:color="auto"/>
              <w:left w:val="single" w:sz="4" w:space="0" w:color="auto"/>
              <w:bottom w:val="single" w:sz="4" w:space="0" w:color="auto"/>
              <w:right w:val="single" w:sz="4" w:space="0" w:color="auto"/>
            </w:tcBorders>
          </w:tcPr>
          <w:p w14:paraId="567295DC" w14:textId="3597AEFA" w:rsidR="00D76A92" w:rsidRDefault="00D76A92" w:rsidP="00D76A92">
            <w:pPr>
              <w:spacing w:line="240" w:lineRule="auto"/>
              <w:ind w:left="0"/>
              <w:rPr>
                <w:rFonts w:ascii="Arial Narrow" w:eastAsia="Calibri" w:hAnsi="Arial Narrow"/>
                <w:color w:val="auto"/>
                <w:sz w:val="18"/>
                <w:szCs w:val="18"/>
              </w:rPr>
            </w:pPr>
            <w:r w:rsidRPr="001E3FF0">
              <w:rPr>
                <w:rFonts w:ascii="Arial Narrow" w:eastAsia="Calibri" w:hAnsi="Arial Narrow"/>
                <w:color w:val="auto"/>
                <w:sz w:val="18"/>
                <w:szCs w:val="18"/>
              </w:rPr>
              <w:t>DELWP-75.59ha</w:t>
            </w:r>
            <w:r>
              <w:rPr>
                <w:rFonts w:ascii="Arial Narrow" w:eastAsia="Calibri" w:hAnsi="Arial Narrow"/>
                <w:color w:val="auto"/>
                <w:sz w:val="18"/>
                <w:szCs w:val="18"/>
              </w:rPr>
              <w:t>,</w:t>
            </w:r>
          </w:p>
          <w:p w14:paraId="40FF4191" w14:textId="6C0EE606"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Parks Victoria-784.83ha</w:t>
            </w:r>
          </w:p>
        </w:tc>
        <w:tc>
          <w:tcPr>
            <w:tcW w:w="873" w:type="dxa"/>
            <w:tcBorders>
              <w:top w:val="single" w:sz="4" w:space="0" w:color="auto"/>
              <w:left w:val="single" w:sz="4" w:space="0" w:color="auto"/>
              <w:bottom w:val="single" w:sz="4" w:space="0" w:color="auto"/>
              <w:right w:val="single" w:sz="4" w:space="0" w:color="auto"/>
            </w:tcBorders>
          </w:tcPr>
          <w:p w14:paraId="1B8322E8" w14:textId="7695F386" w:rsidR="00D76A92" w:rsidRPr="001E3FF0" w:rsidRDefault="00D76A92" w:rsidP="00D76A92">
            <w:pPr>
              <w:spacing w:line="240" w:lineRule="auto"/>
              <w:ind w:left="0"/>
              <w:rPr>
                <w:rFonts w:ascii="Arial Narrow" w:hAnsi="Arial Narrow"/>
              </w:rPr>
            </w:pPr>
            <w:r w:rsidRPr="001E3FF0">
              <w:rPr>
                <w:rFonts w:ascii="Arial Narrow" w:hAnsi="Arial Narrow"/>
                <w:sz w:val="18"/>
                <w:szCs w:val="18"/>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10DEDFD9" w14:textId="395CCD21" w:rsidR="00D76A92" w:rsidRPr="001E3FF0" w:rsidRDefault="00D76A92" w:rsidP="00D76A92">
            <w:pPr>
              <w:ind w:left="0"/>
              <w:rPr>
                <w:rFonts w:ascii="Arial Narrow" w:hAnsi="Arial Narrow"/>
              </w:rPr>
            </w:pPr>
            <w:r w:rsidRPr="001E3FF0">
              <w:rPr>
                <w:rStyle w:val="normaltextrun"/>
                <w:rFonts w:ascii="Arial Narrow" w:eastAsia="Calibri" w:hAnsi="Arial Narrow"/>
                <w:color w:val="auto"/>
                <w:sz w:val="18"/>
                <w:szCs w:val="18"/>
              </w:rPr>
              <w:t>Fire Protection</w:t>
            </w:r>
          </w:p>
        </w:tc>
        <w:tc>
          <w:tcPr>
            <w:tcW w:w="748" w:type="dxa"/>
            <w:tcBorders>
              <w:top w:val="single" w:sz="4" w:space="0" w:color="auto"/>
              <w:left w:val="single" w:sz="4" w:space="0" w:color="auto"/>
              <w:bottom w:val="single" w:sz="4" w:space="0" w:color="auto"/>
              <w:right w:val="single" w:sz="4" w:space="0" w:color="auto"/>
            </w:tcBorders>
          </w:tcPr>
          <w:p w14:paraId="513E38D6" w14:textId="7981D9B0" w:rsidR="00D76A92" w:rsidRPr="001E3FF0" w:rsidRDefault="00D76A92" w:rsidP="00D76A92">
            <w:pPr>
              <w:spacing w:line="240" w:lineRule="auto"/>
              <w:ind w:left="0"/>
              <w:rPr>
                <w:rFonts w:ascii="Arial Narrow" w:hAnsi="Arial Narrow"/>
              </w:rPr>
            </w:pPr>
            <w:r w:rsidRPr="001E3FF0">
              <w:rPr>
                <w:rFonts w:ascii="Arial Narrow" w:eastAsia="Calibri" w:hAnsi="Arial Narrow"/>
                <w:color w:val="auto"/>
                <w:sz w:val="18"/>
                <w:szCs w:val="18"/>
              </w:rPr>
              <w:t>LMZ</w:t>
            </w:r>
          </w:p>
        </w:tc>
        <w:tc>
          <w:tcPr>
            <w:tcW w:w="874" w:type="dxa"/>
            <w:tcBorders>
              <w:top w:val="single" w:sz="4" w:space="0" w:color="auto"/>
              <w:left w:val="single" w:sz="4" w:space="0" w:color="auto"/>
              <w:bottom w:val="single" w:sz="4" w:space="0" w:color="auto"/>
              <w:right w:val="single" w:sz="4" w:space="0" w:color="auto"/>
            </w:tcBorders>
          </w:tcPr>
          <w:p w14:paraId="5B173BA3" w14:textId="4C3B91FE"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860.44ha</w:t>
            </w:r>
          </w:p>
        </w:tc>
        <w:tc>
          <w:tcPr>
            <w:tcW w:w="873" w:type="dxa"/>
            <w:tcBorders>
              <w:top w:val="single" w:sz="4" w:space="0" w:color="auto"/>
              <w:left w:val="single" w:sz="4" w:space="0" w:color="auto"/>
              <w:bottom w:val="single" w:sz="4" w:space="0" w:color="auto"/>
              <w:right w:val="single" w:sz="4" w:space="0" w:color="auto"/>
            </w:tcBorders>
          </w:tcPr>
          <w:p w14:paraId="2557CA83" w14:textId="62AFA2D6" w:rsidR="00D76A92" w:rsidRPr="001E3FF0" w:rsidRDefault="00D76A92" w:rsidP="00D76A92">
            <w:pPr>
              <w:spacing w:line="240" w:lineRule="auto"/>
              <w:rPr>
                <w:rFonts w:ascii="Arial Narrow" w:hAnsi="Arial Narrow"/>
              </w:rPr>
            </w:pPr>
            <w:r w:rsidRPr="001E3FF0">
              <w:rPr>
                <w:rFonts w:ascii="Arial Narrow" w:eastAsia="Calibri" w:hAnsi="Arial Narrow"/>
                <w:color w:val="auto"/>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3400C574" w14:textId="0457963D" w:rsidR="00D76A92" w:rsidRPr="001E3FF0" w:rsidRDefault="00D76A92" w:rsidP="00D76A92">
            <w:pPr>
              <w:spacing w:line="240" w:lineRule="auto"/>
              <w:rPr>
                <w:rFonts w:ascii="Arial Narrow" w:hAnsi="Arial Narrow"/>
              </w:rPr>
            </w:pPr>
            <w:r w:rsidRPr="001E3FF0">
              <w:rPr>
                <w:rFonts w:ascii="Arial Narrow" w:hAnsi="Arial Narrow"/>
                <w:sz w:val="18"/>
                <w:szCs w:val="18"/>
              </w:rPr>
              <w:t>Treatment deleted from JFMP</w:t>
            </w:r>
          </w:p>
        </w:tc>
        <w:tc>
          <w:tcPr>
            <w:tcW w:w="2122" w:type="dxa"/>
            <w:tcBorders>
              <w:top w:val="single" w:sz="4" w:space="0" w:color="auto"/>
              <w:left w:val="single" w:sz="4" w:space="0" w:color="auto"/>
              <w:bottom w:val="single" w:sz="4" w:space="0" w:color="auto"/>
              <w:right w:val="single" w:sz="4" w:space="0" w:color="auto"/>
            </w:tcBorders>
          </w:tcPr>
          <w:p w14:paraId="1CA3C005" w14:textId="3A334EF8" w:rsidR="00D76A92" w:rsidRPr="001E3FF0" w:rsidRDefault="00D76A92" w:rsidP="00D76A92">
            <w:pPr>
              <w:rPr>
                <w:rFonts w:ascii="Arial Narrow" w:hAnsi="Arial Narrow"/>
              </w:rPr>
            </w:pPr>
            <w:r w:rsidRPr="001E3FF0">
              <w:rPr>
                <w:rStyle w:val="normaltextrun"/>
                <w:rFonts w:ascii="Arial Narrow" w:eastAsia="Calibri" w:hAnsi="Arial Narrow"/>
                <w:color w:val="auto"/>
                <w:sz w:val="18"/>
                <w:szCs w:val="18"/>
              </w:rPr>
              <w:t>The Hume Risk Landscape Team and the Upper Murray District Fuel Management Team agree that there has been sufficient fire within the landscape surrounding the proposed Dartmouth – Vincent Creek planned burn in recent years, and that this burn should be removed from the 2023/24 – 2025/26 JFMP to provide better alignment of the JFMP with the Hume BMS.</w:t>
            </w:r>
          </w:p>
        </w:tc>
      </w:tr>
      <w:tr w:rsidR="00D76A92" w14:paraId="24DEBF13"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A978F80" w14:textId="2050CC42" w:rsidR="00D76A92" w:rsidRPr="001E3FF0" w:rsidRDefault="00D76A92" w:rsidP="00D76A92">
            <w:pPr>
              <w:rPr>
                <w:rFonts w:ascii="Arial Narrow" w:hAnsi="Arial Narrow"/>
              </w:rPr>
            </w:pPr>
            <w:r w:rsidRPr="00FC1E1D">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4368D487" w14:textId="21C58B89"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7AE0D45" w14:textId="3286BBBF"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5B3FDBD1" w14:textId="75DD51F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Whipstick - Whipstick Rd</w:t>
            </w:r>
          </w:p>
        </w:tc>
        <w:tc>
          <w:tcPr>
            <w:tcW w:w="998" w:type="dxa"/>
            <w:tcBorders>
              <w:top w:val="single" w:sz="4" w:space="0" w:color="auto"/>
              <w:left w:val="single" w:sz="4" w:space="0" w:color="auto"/>
              <w:bottom w:val="single" w:sz="4" w:space="0" w:color="auto"/>
              <w:right w:val="single" w:sz="4" w:space="0" w:color="auto"/>
            </w:tcBorders>
          </w:tcPr>
          <w:p w14:paraId="3BE0D344" w14:textId="469E9127" w:rsidR="00D76A92" w:rsidRPr="001E3FF0" w:rsidRDefault="00D76A92" w:rsidP="00D76A92">
            <w:pPr>
              <w:rPr>
                <w:rFonts w:ascii="Arial Narrow" w:hAnsi="Arial Narrow"/>
              </w:rPr>
            </w:pPr>
            <w:r w:rsidRPr="00FC1E1D">
              <w:rPr>
                <w:rFonts w:ascii="Arial Narrow" w:hAnsi="Arial Narrow"/>
              </w:rPr>
              <w:t>LM-MGF-BGO-0024</w:t>
            </w:r>
          </w:p>
        </w:tc>
        <w:tc>
          <w:tcPr>
            <w:tcW w:w="997" w:type="dxa"/>
            <w:tcBorders>
              <w:top w:val="single" w:sz="4" w:space="0" w:color="auto"/>
              <w:left w:val="single" w:sz="4" w:space="0" w:color="auto"/>
              <w:bottom w:val="single" w:sz="4" w:space="0" w:color="auto"/>
              <w:right w:val="single" w:sz="4" w:space="0" w:color="auto"/>
            </w:tcBorders>
          </w:tcPr>
          <w:p w14:paraId="3B15B896" w14:textId="4C335AF6"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B572703" w14:textId="69356861" w:rsidR="00D76A92" w:rsidRPr="001E3FF0" w:rsidRDefault="00D76A92" w:rsidP="00D76A92">
            <w:pPr>
              <w:rPr>
                <w:rFonts w:ascii="Arial Narrow" w:hAnsi="Arial Narrow"/>
              </w:rPr>
            </w:pPr>
            <w:r w:rsidRPr="00FC1E1D">
              <w:rPr>
                <w:rFonts w:ascii="Arial Narrow" w:hAnsi="Arial Narrow"/>
              </w:rPr>
              <w:t>Bendigo</w:t>
            </w:r>
          </w:p>
        </w:tc>
        <w:tc>
          <w:tcPr>
            <w:tcW w:w="996" w:type="dxa"/>
            <w:tcBorders>
              <w:top w:val="single" w:sz="4" w:space="0" w:color="auto"/>
              <w:left w:val="single" w:sz="4" w:space="0" w:color="auto"/>
              <w:bottom w:val="single" w:sz="4" w:space="0" w:color="auto"/>
              <w:right w:val="single" w:sz="4" w:space="0" w:color="auto"/>
            </w:tcBorders>
          </w:tcPr>
          <w:p w14:paraId="698073BB" w14:textId="40F24959"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FE4BE5F" w14:textId="29F4BBB1" w:rsidR="00D76A92" w:rsidRPr="001E3FF0" w:rsidRDefault="00D76A92" w:rsidP="00D76A92">
            <w:pPr>
              <w:spacing w:line="240" w:lineRule="auto"/>
              <w:rPr>
                <w:rFonts w:ascii="Arial Narrow" w:hAnsi="Arial Narrow"/>
              </w:rPr>
            </w:pPr>
            <w:r w:rsidRPr="00FC1E1D">
              <w:rPr>
                <w:rFonts w:ascii="Arial Narrow" w:hAnsi="Arial Narrow"/>
              </w:rPr>
              <w:t>FUEL REDUCTION</w:t>
            </w:r>
          </w:p>
        </w:tc>
        <w:tc>
          <w:tcPr>
            <w:tcW w:w="1176" w:type="dxa"/>
            <w:gridSpan w:val="2"/>
            <w:tcBorders>
              <w:top w:val="single" w:sz="4" w:space="0" w:color="auto"/>
              <w:left w:val="single" w:sz="4" w:space="0" w:color="auto"/>
              <w:bottom w:val="single" w:sz="4" w:space="0" w:color="auto"/>
              <w:right w:val="single" w:sz="4" w:space="0" w:color="auto"/>
            </w:tcBorders>
          </w:tcPr>
          <w:p w14:paraId="056842DE" w14:textId="2CD13F68" w:rsidR="00D76A92" w:rsidRPr="001E3FF0" w:rsidRDefault="00D76A92" w:rsidP="00D76A92">
            <w:pPr>
              <w:rPr>
                <w:rFonts w:ascii="Arial Narrow" w:hAnsi="Arial Narrow"/>
              </w:rPr>
            </w:pPr>
            <w:r w:rsidRPr="00FC1E1D">
              <w:rPr>
                <w:rFonts w:ascii="Arial Narrow" w:hAnsi="Arial Narrow"/>
              </w:rPr>
              <w:t>To build on protection works in adjacent Asset Protection Zone.</w:t>
            </w:r>
          </w:p>
        </w:tc>
        <w:tc>
          <w:tcPr>
            <w:tcW w:w="748" w:type="dxa"/>
            <w:tcBorders>
              <w:top w:val="single" w:sz="4" w:space="0" w:color="auto"/>
              <w:left w:val="single" w:sz="4" w:space="0" w:color="auto"/>
              <w:bottom w:val="single" w:sz="4" w:space="0" w:color="auto"/>
              <w:right w:val="single" w:sz="4" w:space="0" w:color="auto"/>
            </w:tcBorders>
          </w:tcPr>
          <w:p w14:paraId="0BD9F7F9" w14:textId="727A44E8" w:rsidR="00D76A92" w:rsidRPr="001E3FF0" w:rsidRDefault="00D76A92" w:rsidP="00D76A92">
            <w:pPr>
              <w:spacing w:line="240" w:lineRule="auto"/>
              <w:rPr>
                <w:rFonts w:ascii="Arial Narrow" w:hAnsi="Arial Narrow"/>
              </w:rPr>
            </w:pPr>
            <w:r w:rsidRPr="00FC1E1D">
              <w:rPr>
                <w:rFonts w:ascii="Arial Narrow" w:hAnsi="Arial Narrow"/>
              </w:rPr>
              <w:t>BMZ</w:t>
            </w:r>
          </w:p>
        </w:tc>
        <w:tc>
          <w:tcPr>
            <w:tcW w:w="874" w:type="dxa"/>
            <w:tcBorders>
              <w:top w:val="single" w:sz="4" w:space="0" w:color="auto"/>
              <w:left w:val="single" w:sz="4" w:space="0" w:color="auto"/>
              <w:bottom w:val="single" w:sz="4" w:space="0" w:color="auto"/>
              <w:right w:val="single" w:sz="4" w:space="0" w:color="auto"/>
            </w:tcBorders>
          </w:tcPr>
          <w:p w14:paraId="440ABD36" w14:textId="57B26719" w:rsidR="00D76A92" w:rsidRPr="001E3FF0" w:rsidRDefault="00D76A92" w:rsidP="00D76A92">
            <w:pPr>
              <w:spacing w:line="240" w:lineRule="auto"/>
              <w:rPr>
                <w:rFonts w:ascii="Arial Narrow" w:hAnsi="Arial Narrow"/>
              </w:rPr>
            </w:pPr>
            <w:r w:rsidRPr="00FC1E1D">
              <w:rPr>
                <w:rFonts w:ascii="Arial Narrow" w:hAnsi="Arial Narrow"/>
              </w:rPr>
              <w:t>135.36</w:t>
            </w:r>
          </w:p>
        </w:tc>
        <w:tc>
          <w:tcPr>
            <w:tcW w:w="873" w:type="dxa"/>
            <w:tcBorders>
              <w:top w:val="single" w:sz="4" w:space="0" w:color="auto"/>
              <w:left w:val="single" w:sz="4" w:space="0" w:color="auto"/>
              <w:bottom w:val="single" w:sz="4" w:space="0" w:color="auto"/>
              <w:right w:val="single" w:sz="4" w:space="0" w:color="auto"/>
            </w:tcBorders>
          </w:tcPr>
          <w:p w14:paraId="6B098B78" w14:textId="722A1CCB" w:rsidR="00D76A92" w:rsidRPr="001E3FF0" w:rsidRDefault="00D76A92" w:rsidP="00D76A92">
            <w:pPr>
              <w:spacing w:line="240" w:lineRule="auto"/>
              <w:rPr>
                <w:rFonts w:ascii="Arial Narrow" w:hAnsi="Arial Narrow"/>
              </w:rPr>
            </w:pPr>
            <w:r w:rsidRPr="00FC1E1D">
              <w:rPr>
                <w:rFonts w:ascii="Arial Narrow" w:hAnsi="Arial Narrow"/>
              </w:rPr>
              <w:t>135.36</w:t>
            </w:r>
          </w:p>
        </w:tc>
        <w:tc>
          <w:tcPr>
            <w:tcW w:w="997" w:type="dxa"/>
            <w:tcBorders>
              <w:top w:val="single" w:sz="4" w:space="0" w:color="auto"/>
              <w:left w:val="single" w:sz="4" w:space="0" w:color="auto"/>
              <w:bottom w:val="single" w:sz="4" w:space="0" w:color="auto"/>
              <w:right w:val="single" w:sz="4" w:space="0" w:color="auto"/>
            </w:tcBorders>
          </w:tcPr>
          <w:p w14:paraId="6838660A" w14:textId="549F9B78"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56AF79C1" w14:textId="0A1C3106" w:rsidR="00D76A92" w:rsidRPr="001E3FF0" w:rsidRDefault="00D76A92" w:rsidP="00D76A92">
            <w:pPr>
              <w:rPr>
                <w:rFonts w:ascii="Arial Narrow" w:hAnsi="Arial Narrow"/>
              </w:rPr>
            </w:pPr>
            <w:r w:rsidRPr="00FC1E1D">
              <w:rPr>
                <w:rFonts w:ascii="Arial Narrow" w:hAnsi="Arial Narrow"/>
              </w:rPr>
              <w:t xml:space="preserve">Rollover JFMP nomination that was missed  </w:t>
            </w:r>
          </w:p>
        </w:tc>
      </w:tr>
      <w:tr w:rsidR="00D76A92" w14:paraId="38B85AC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CB6AE30" w14:textId="06985D04"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5745191D" w14:textId="44D998A8"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10E157C9" w14:textId="6AC24BE8"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2FF1833A" w14:textId="3AE6EC2E"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Beggs</w:t>
            </w:r>
            <w:proofErr w:type="spellEnd"/>
            <w:r w:rsidRPr="00FC1E1D">
              <w:rPr>
                <w:rFonts w:ascii="Arial Narrow" w:hAnsi="Arial Narrow" w:cs="Arial"/>
                <w:lang w:eastAsia="en-AU"/>
              </w:rPr>
              <w:t xml:space="preserve">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F440D4D" w14:textId="47FF85F0" w:rsidR="00D76A92" w:rsidRPr="001E3FF0" w:rsidRDefault="00D76A92" w:rsidP="00D76A92">
            <w:pPr>
              <w:rPr>
                <w:rFonts w:ascii="Arial Narrow" w:hAnsi="Arial Narrow"/>
              </w:rPr>
            </w:pPr>
            <w:r w:rsidRPr="00FC1E1D">
              <w:rPr>
                <w:rFonts w:ascii="Arial Narrow" w:hAnsi="Arial Narrow"/>
              </w:rPr>
              <w:t>LM-MAL-ROB-0195</w:t>
            </w:r>
          </w:p>
        </w:tc>
        <w:tc>
          <w:tcPr>
            <w:tcW w:w="997" w:type="dxa"/>
            <w:tcBorders>
              <w:top w:val="single" w:sz="4" w:space="0" w:color="auto"/>
              <w:left w:val="single" w:sz="4" w:space="0" w:color="auto"/>
              <w:bottom w:val="single" w:sz="4" w:space="0" w:color="auto"/>
              <w:right w:val="single" w:sz="4" w:space="0" w:color="auto"/>
            </w:tcBorders>
          </w:tcPr>
          <w:p w14:paraId="50BF3CE1" w14:textId="30C2313D"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38F71E2" w14:textId="24E7BDF7"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4110C564" w14:textId="696F672C"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3B716273" w14:textId="71D5F6E5"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7DA9672" w14:textId="386DAF52"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7CA3D86" w14:textId="62EBA7A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4A71AAA" w14:textId="058B2A07" w:rsidR="00D76A92" w:rsidRPr="001E3FF0" w:rsidRDefault="00D76A92" w:rsidP="00D76A92">
            <w:pPr>
              <w:spacing w:line="240" w:lineRule="auto"/>
              <w:rPr>
                <w:rFonts w:ascii="Arial Narrow" w:hAnsi="Arial Narrow"/>
              </w:rPr>
            </w:pPr>
            <w:r w:rsidRPr="00FC1E1D">
              <w:rPr>
                <w:rFonts w:ascii="Arial Narrow" w:hAnsi="Arial Narrow"/>
              </w:rPr>
              <w:t>14.9</w:t>
            </w:r>
          </w:p>
        </w:tc>
        <w:tc>
          <w:tcPr>
            <w:tcW w:w="873" w:type="dxa"/>
            <w:tcBorders>
              <w:top w:val="single" w:sz="4" w:space="0" w:color="auto"/>
              <w:left w:val="single" w:sz="4" w:space="0" w:color="auto"/>
              <w:bottom w:val="single" w:sz="4" w:space="0" w:color="auto"/>
              <w:right w:val="single" w:sz="4" w:space="0" w:color="auto"/>
            </w:tcBorders>
          </w:tcPr>
          <w:p w14:paraId="29B6D58F" w14:textId="46D81427" w:rsidR="00D76A92" w:rsidRPr="001E3FF0" w:rsidRDefault="00D76A92" w:rsidP="00D76A92">
            <w:pPr>
              <w:spacing w:line="240" w:lineRule="auto"/>
              <w:rPr>
                <w:rFonts w:ascii="Arial Narrow" w:hAnsi="Arial Narrow"/>
              </w:rPr>
            </w:pPr>
            <w:r w:rsidRPr="00FC1E1D">
              <w:rPr>
                <w:rFonts w:ascii="Arial Narrow" w:hAnsi="Arial Narrow"/>
              </w:rPr>
              <w:t>14.9</w:t>
            </w:r>
          </w:p>
        </w:tc>
        <w:tc>
          <w:tcPr>
            <w:tcW w:w="997" w:type="dxa"/>
            <w:tcBorders>
              <w:top w:val="single" w:sz="4" w:space="0" w:color="auto"/>
              <w:left w:val="single" w:sz="4" w:space="0" w:color="auto"/>
              <w:bottom w:val="single" w:sz="4" w:space="0" w:color="auto"/>
              <w:right w:val="single" w:sz="4" w:space="0" w:color="auto"/>
            </w:tcBorders>
          </w:tcPr>
          <w:p w14:paraId="662B94B5" w14:textId="6A89EC30"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0F4C1B7" w14:textId="4836ED57" w:rsidR="00D76A92" w:rsidRPr="001E3FF0" w:rsidRDefault="00D76A92" w:rsidP="00D76A92">
            <w:pPr>
              <w:rPr>
                <w:rFonts w:ascii="Arial Narrow" w:hAnsi="Arial Narrow"/>
              </w:rPr>
            </w:pPr>
            <w:r w:rsidRPr="00FC1E1D">
              <w:rPr>
                <w:rFonts w:ascii="Arial Narrow" w:hAnsi="Arial Narrow"/>
              </w:rPr>
              <w:t>MAINTENANCE</w:t>
            </w:r>
          </w:p>
        </w:tc>
      </w:tr>
      <w:tr w:rsidR="00D76A92" w14:paraId="52345B7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70BFF5A" w14:textId="7486096A"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24FE647" w14:textId="5EA98F13"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0E420FAE" w14:textId="29E2BF12"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1760508B" w14:textId="7AC8CFFB"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Belsar</w:t>
            </w:r>
            <w:proofErr w:type="spellEnd"/>
            <w:r w:rsidRPr="00FC1E1D">
              <w:rPr>
                <w:rFonts w:ascii="Arial Narrow" w:hAnsi="Arial Narrow" w:cs="Arial"/>
                <w:lang w:eastAsia="en-AU"/>
              </w:rPr>
              <w:t xml:space="preserve"> Island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64FE9F2A" w14:textId="04DFC41A" w:rsidR="00D76A92" w:rsidRPr="001E3FF0" w:rsidRDefault="00D76A92" w:rsidP="00D76A92">
            <w:pPr>
              <w:rPr>
                <w:rFonts w:ascii="Arial Narrow" w:hAnsi="Arial Narrow"/>
              </w:rPr>
            </w:pPr>
            <w:r w:rsidRPr="00FC1E1D">
              <w:rPr>
                <w:rFonts w:ascii="Arial Narrow" w:hAnsi="Arial Narrow"/>
              </w:rPr>
              <w:t>LM-MAL-ROB-0196</w:t>
            </w:r>
          </w:p>
        </w:tc>
        <w:tc>
          <w:tcPr>
            <w:tcW w:w="997" w:type="dxa"/>
            <w:tcBorders>
              <w:top w:val="single" w:sz="4" w:space="0" w:color="auto"/>
              <w:left w:val="single" w:sz="4" w:space="0" w:color="auto"/>
              <w:bottom w:val="single" w:sz="4" w:space="0" w:color="auto"/>
              <w:right w:val="single" w:sz="4" w:space="0" w:color="auto"/>
            </w:tcBorders>
          </w:tcPr>
          <w:p w14:paraId="172CF0B7" w14:textId="1772CCED"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21B69E2" w14:textId="2A2C4B68"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60B9CEED" w14:textId="0055AE2D"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53445368" w14:textId="72079C35"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F40998A" w14:textId="29008F5F"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C4F3E63" w14:textId="158909F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37195486" w14:textId="454F9255" w:rsidR="00D76A92" w:rsidRPr="001E3FF0" w:rsidRDefault="00D76A92" w:rsidP="00D76A92">
            <w:pPr>
              <w:spacing w:line="240" w:lineRule="auto"/>
              <w:rPr>
                <w:rFonts w:ascii="Arial Narrow" w:hAnsi="Arial Narrow"/>
              </w:rPr>
            </w:pPr>
            <w:r w:rsidRPr="00FC1E1D">
              <w:rPr>
                <w:rFonts w:ascii="Arial Narrow" w:hAnsi="Arial Narrow"/>
              </w:rPr>
              <w:t>62.97</w:t>
            </w:r>
          </w:p>
        </w:tc>
        <w:tc>
          <w:tcPr>
            <w:tcW w:w="873" w:type="dxa"/>
            <w:tcBorders>
              <w:top w:val="single" w:sz="4" w:space="0" w:color="auto"/>
              <w:left w:val="single" w:sz="4" w:space="0" w:color="auto"/>
              <w:bottom w:val="single" w:sz="4" w:space="0" w:color="auto"/>
              <w:right w:val="single" w:sz="4" w:space="0" w:color="auto"/>
            </w:tcBorders>
          </w:tcPr>
          <w:p w14:paraId="61CC7C8F" w14:textId="18ADA5AA" w:rsidR="00D76A92" w:rsidRPr="001E3FF0" w:rsidRDefault="00D76A92" w:rsidP="00D76A92">
            <w:pPr>
              <w:spacing w:line="240" w:lineRule="auto"/>
              <w:rPr>
                <w:rFonts w:ascii="Arial Narrow" w:hAnsi="Arial Narrow"/>
              </w:rPr>
            </w:pPr>
            <w:r w:rsidRPr="00FC1E1D">
              <w:rPr>
                <w:rFonts w:ascii="Arial Narrow" w:hAnsi="Arial Narrow"/>
              </w:rPr>
              <w:t>62.97</w:t>
            </w:r>
          </w:p>
        </w:tc>
        <w:tc>
          <w:tcPr>
            <w:tcW w:w="997" w:type="dxa"/>
            <w:tcBorders>
              <w:top w:val="single" w:sz="4" w:space="0" w:color="auto"/>
              <w:left w:val="single" w:sz="4" w:space="0" w:color="auto"/>
              <w:bottom w:val="single" w:sz="4" w:space="0" w:color="auto"/>
              <w:right w:val="single" w:sz="4" w:space="0" w:color="auto"/>
            </w:tcBorders>
          </w:tcPr>
          <w:p w14:paraId="7CD358A8" w14:textId="58B93BFB"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52FD15A6" w14:textId="553EE220" w:rsidR="00D76A92" w:rsidRPr="001E3FF0" w:rsidRDefault="00D76A92" w:rsidP="00D76A92">
            <w:pPr>
              <w:rPr>
                <w:rFonts w:ascii="Arial Narrow" w:hAnsi="Arial Narrow"/>
              </w:rPr>
            </w:pPr>
            <w:r w:rsidRPr="00FC1E1D">
              <w:rPr>
                <w:rFonts w:ascii="Arial Narrow" w:hAnsi="Arial Narrow"/>
              </w:rPr>
              <w:t>MAINTENANCE</w:t>
            </w:r>
          </w:p>
        </w:tc>
      </w:tr>
      <w:tr w:rsidR="00D76A92" w14:paraId="7D0F762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000C736" w14:textId="6830D622"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08E70B28" w14:textId="0A361346"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2A3BB46" w14:textId="578E1F2C"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E5439AD" w14:textId="024EC46A"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Bidgee</w:t>
            </w:r>
            <w:proofErr w:type="spellEnd"/>
            <w:r w:rsidRPr="00FC1E1D">
              <w:rPr>
                <w:rFonts w:ascii="Arial Narrow" w:hAnsi="Arial Narrow" w:cs="Arial"/>
                <w:lang w:eastAsia="en-AU"/>
              </w:rPr>
              <w:t xml:space="preserve"> Junction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0035AC78" w14:textId="22D1B96D" w:rsidR="00D76A92" w:rsidRPr="001E3FF0" w:rsidRDefault="00D76A92" w:rsidP="00D76A92">
            <w:pPr>
              <w:rPr>
                <w:rFonts w:ascii="Arial Narrow" w:hAnsi="Arial Narrow"/>
              </w:rPr>
            </w:pPr>
            <w:r w:rsidRPr="00FC1E1D">
              <w:rPr>
                <w:rFonts w:ascii="Arial Narrow" w:hAnsi="Arial Narrow"/>
              </w:rPr>
              <w:t>LM-MAL-ROB-0194</w:t>
            </w:r>
          </w:p>
        </w:tc>
        <w:tc>
          <w:tcPr>
            <w:tcW w:w="997" w:type="dxa"/>
            <w:tcBorders>
              <w:top w:val="single" w:sz="4" w:space="0" w:color="auto"/>
              <w:left w:val="single" w:sz="4" w:space="0" w:color="auto"/>
              <w:bottom w:val="single" w:sz="4" w:space="0" w:color="auto"/>
              <w:right w:val="single" w:sz="4" w:space="0" w:color="auto"/>
            </w:tcBorders>
          </w:tcPr>
          <w:p w14:paraId="26262C92" w14:textId="62C356CD"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188A0A1" w14:textId="7AE5DCE5"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1186FC36" w14:textId="5F584902"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2864E2E" w14:textId="58F5A977"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571F4C7" w14:textId="63732EF8"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w:t>
            </w:r>
            <w:r w:rsidRPr="00FC1E1D">
              <w:rPr>
                <w:rFonts w:ascii="Arial Narrow" w:hAnsi="Arial Narrow"/>
              </w:rPr>
              <w:lastRenderedPageBreak/>
              <w:t>the landscape.</w:t>
            </w:r>
          </w:p>
        </w:tc>
        <w:tc>
          <w:tcPr>
            <w:tcW w:w="748" w:type="dxa"/>
            <w:tcBorders>
              <w:top w:val="single" w:sz="4" w:space="0" w:color="auto"/>
              <w:left w:val="single" w:sz="4" w:space="0" w:color="auto"/>
              <w:bottom w:val="single" w:sz="4" w:space="0" w:color="auto"/>
              <w:right w:val="single" w:sz="4" w:space="0" w:color="auto"/>
            </w:tcBorders>
          </w:tcPr>
          <w:p w14:paraId="2FC86DBB" w14:textId="54DDB9C8"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37267E05" w14:textId="592D17C1" w:rsidR="00D76A92" w:rsidRPr="001E3FF0" w:rsidRDefault="00D76A92" w:rsidP="00D76A92">
            <w:pPr>
              <w:spacing w:line="240" w:lineRule="auto"/>
              <w:rPr>
                <w:rFonts w:ascii="Arial Narrow" w:hAnsi="Arial Narrow"/>
              </w:rPr>
            </w:pPr>
            <w:r w:rsidRPr="00FC1E1D">
              <w:rPr>
                <w:rFonts w:ascii="Arial Narrow" w:hAnsi="Arial Narrow"/>
              </w:rPr>
              <w:t>40.52</w:t>
            </w:r>
          </w:p>
        </w:tc>
        <w:tc>
          <w:tcPr>
            <w:tcW w:w="873" w:type="dxa"/>
            <w:tcBorders>
              <w:top w:val="single" w:sz="4" w:space="0" w:color="auto"/>
              <w:left w:val="single" w:sz="4" w:space="0" w:color="auto"/>
              <w:bottom w:val="single" w:sz="4" w:space="0" w:color="auto"/>
              <w:right w:val="single" w:sz="4" w:space="0" w:color="auto"/>
            </w:tcBorders>
          </w:tcPr>
          <w:p w14:paraId="5ABD4C8C" w14:textId="31F528BF" w:rsidR="00D76A92" w:rsidRPr="001E3FF0" w:rsidRDefault="00D76A92" w:rsidP="00D76A92">
            <w:pPr>
              <w:spacing w:line="240" w:lineRule="auto"/>
              <w:rPr>
                <w:rFonts w:ascii="Arial Narrow" w:hAnsi="Arial Narrow"/>
              </w:rPr>
            </w:pPr>
            <w:r w:rsidRPr="00FC1E1D">
              <w:rPr>
                <w:rFonts w:ascii="Arial Narrow" w:hAnsi="Arial Narrow"/>
              </w:rPr>
              <w:t>40.52</w:t>
            </w:r>
          </w:p>
        </w:tc>
        <w:tc>
          <w:tcPr>
            <w:tcW w:w="997" w:type="dxa"/>
            <w:tcBorders>
              <w:top w:val="single" w:sz="4" w:space="0" w:color="auto"/>
              <w:left w:val="single" w:sz="4" w:space="0" w:color="auto"/>
              <w:bottom w:val="single" w:sz="4" w:space="0" w:color="auto"/>
              <w:right w:val="single" w:sz="4" w:space="0" w:color="auto"/>
            </w:tcBorders>
          </w:tcPr>
          <w:p w14:paraId="2B2E82AF" w14:textId="2528F4D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25835AA" w14:textId="2F469515" w:rsidR="00D76A92" w:rsidRPr="001E3FF0" w:rsidRDefault="00D76A92" w:rsidP="00D76A92">
            <w:pPr>
              <w:rPr>
                <w:rFonts w:ascii="Arial Narrow" w:hAnsi="Arial Narrow"/>
              </w:rPr>
            </w:pPr>
            <w:r w:rsidRPr="00FC1E1D">
              <w:rPr>
                <w:rFonts w:ascii="Arial Narrow" w:hAnsi="Arial Narrow"/>
              </w:rPr>
              <w:t>MAINTENANCE</w:t>
            </w:r>
          </w:p>
        </w:tc>
      </w:tr>
      <w:tr w:rsidR="00D76A92" w14:paraId="4EF877E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A45F14A" w14:textId="24FA0A03"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084671E3" w14:textId="338DE047"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118BC851" w14:textId="64E1D52A"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A907D67" w14:textId="46BB9023"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Buchanans</w:t>
            </w:r>
            <w:proofErr w:type="spellEnd"/>
            <w:r w:rsidRPr="00FC1E1D">
              <w:rPr>
                <w:rFonts w:ascii="Arial Narrow" w:hAnsi="Arial Narrow" w:cs="Arial"/>
                <w:lang w:eastAsia="en-AU"/>
              </w:rPr>
              <w:t xml:space="preserve">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427B82D" w14:textId="24956D6D" w:rsidR="00D76A92" w:rsidRPr="001E3FF0" w:rsidRDefault="00D76A92" w:rsidP="00D76A92">
            <w:pPr>
              <w:rPr>
                <w:rFonts w:ascii="Arial Narrow" w:hAnsi="Arial Narrow"/>
              </w:rPr>
            </w:pPr>
            <w:r w:rsidRPr="00FC1E1D">
              <w:rPr>
                <w:rFonts w:ascii="Arial Narrow" w:hAnsi="Arial Narrow"/>
              </w:rPr>
              <w:t>LM-MAL-ROB-0193</w:t>
            </w:r>
          </w:p>
        </w:tc>
        <w:tc>
          <w:tcPr>
            <w:tcW w:w="997" w:type="dxa"/>
            <w:tcBorders>
              <w:top w:val="single" w:sz="4" w:space="0" w:color="auto"/>
              <w:left w:val="single" w:sz="4" w:space="0" w:color="auto"/>
              <w:bottom w:val="single" w:sz="4" w:space="0" w:color="auto"/>
              <w:right w:val="single" w:sz="4" w:space="0" w:color="auto"/>
            </w:tcBorders>
          </w:tcPr>
          <w:p w14:paraId="12D1756F" w14:textId="1393B8D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892EA0F" w14:textId="25275D43"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072A06E9" w14:textId="7231938D"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257DABB" w14:textId="72F67B9C"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F6F19B7" w14:textId="74F10562"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43A5CF8" w14:textId="5D68683A"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E0D679D" w14:textId="09735B01" w:rsidR="00D76A92" w:rsidRPr="001E3FF0" w:rsidRDefault="00D76A92" w:rsidP="00D76A92">
            <w:pPr>
              <w:spacing w:line="240" w:lineRule="auto"/>
              <w:rPr>
                <w:rFonts w:ascii="Arial Narrow" w:hAnsi="Arial Narrow"/>
              </w:rPr>
            </w:pPr>
            <w:r w:rsidRPr="00FC1E1D">
              <w:rPr>
                <w:rFonts w:ascii="Arial Narrow" w:hAnsi="Arial Narrow"/>
              </w:rPr>
              <w:t>5.82</w:t>
            </w:r>
          </w:p>
        </w:tc>
        <w:tc>
          <w:tcPr>
            <w:tcW w:w="873" w:type="dxa"/>
            <w:tcBorders>
              <w:top w:val="single" w:sz="4" w:space="0" w:color="auto"/>
              <w:left w:val="single" w:sz="4" w:space="0" w:color="auto"/>
              <w:bottom w:val="single" w:sz="4" w:space="0" w:color="auto"/>
              <w:right w:val="single" w:sz="4" w:space="0" w:color="auto"/>
            </w:tcBorders>
          </w:tcPr>
          <w:p w14:paraId="434CE3DA" w14:textId="2976F85A" w:rsidR="00D76A92" w:rsidRPr="001E3FF0" w:rsidRDefault="00D76A92" w:rsidP="00D76A92">
            <w:pPr>
              <w:spacing w:line="240" w:lineRule="auto"/>
              <w:rPr>
                <w:rFonts w:ascii="Arial Narrow" w:hAnsi="Arial Narrow"/>
              </w:rPr>
            </w:pPr>
            <w:r w:rsidRPr="00FC1E1D">
              <w:rPr>
                <w:rFonts w:ascii="Arial Narrow" w:hAnsi="Arial Narrow"/>
              </w:rPr>
              <w:t>5.82</w:t>
            </w:r>
          </w:p>
        </w:tc>
        <w:tc>
          <w:tcPr>
            <w:tcW w:w="997" w:type="dxa"/>
            <w:tcBorders>
              <w:top w:val="single" w:sz="4" w:space="0" w:color="auto"/>
              <w:left w:val="single" w:sz="4" w:space="0" w:color="auto"/>
              <w:bottom w:val="single" w:sz="4" w:space="0" w:color="auto"/>
              <w:right w:val="single" w:sz="4" w:space="0" w:color="auto"/>
            </w:tcBorders>
          </w:tcPr>
          <w:p w14:paraId="77CDF8A9" w14:textId="54225702"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3C95CC3" w14:textId="4470B80D" w:rsidR="00D76A92" w:rsidRPr="001E3FF0" w:rsidRDefault="00D76A92" w:rsidP="00D76A92">
            <w:pPr>
              <w:rPr>
                <w:rFonts w:ascii="Arial Narrow" w:hAnsi="Arial Narrow"/>
              </w:rPr>
            </w:pPr>
            <w:r w:rsidRPr="00FC1E1D">
              <w:rPr>
                <w:rFonts w:ascii="Arial Narrow" w:hAnsi="Arial Narrow"/>
              </w:rPr>
              <w:t>MAINTENANCE</w:t>
            </w:r>
          </w:p>
        </w:tc>
      </w:tr>
      <w:tr w:rsidR="00D76A92" w14:paraId="6FE5022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77ED797" w14:textId="7D7FEEF8"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182181B1" w14:textId="5C850C9B"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87921DD" w14:textId="774181AE"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A150ED3" w14:textId="2718D537"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Burra Creek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4E691F0" w14:textId="7EB8731F" w:rsidR="00D76A92" w:rsidRPr="001E3FF0" w:rsidRDefault="00D76A92" w:rsidP="00D76A92">
            <w:pPr>
              <w:rPr>
                <w:rFonts w:ascii="Arial Narrow" w:hAnsi="Arial Narrow"/>
              </w:rPr>
            </w:pPr>
            <w:r w:rsidRPr="00FC1E1D">
              <w:rPr>
                <w:rFonts w:ascii="Arial Narrow" w:hAnsi="Arial Narrow"/>
              </w:rPr>
              <w:t>LM-MAL-ROB-0176</w:t>
            </w:r>
          </w:p>
        </w:tc>
        <w:tc>
          <w:tcPr>
            <w:tcW w:w="997" w:type="dxa"/>
            <w:tcBorders>
              <w:top w:val="single" w:sz="4" w:space="0" w:color="auto"/>
              <w:left w:val="single" w:sz="4" w:space="0" w:color="auto"/>
              <w:bottom w:val="single" w:sz="4" w:space="0" w:color="auto"/>
              <w:right w:val="single" w:sz="4" w:space="0" w:color="auto"/>
            </w:tcBorders>
          </w:tcPr>
          <w:p w14:paraId="2C79837F" w14:textId="05256BC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CB67AC6" w14:textId="07A50438"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0F90DD64" w14:textId="609F9808"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38A088A" w14:textId="659853E1"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1766D5A" w14:textId="1FD6CAF0"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74DD9A7" w14:textId="0E3417C2"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60A3D234" w14:textId="7F801449" w:rsidR="00D76A92" w:rsidRPr="001E3FF0" w:rsidRDefault="00D76A92" w:rsidP="00D76A92">
            <w:pPr>
              <w:spacing w:line="240" w:lineRule="auto"/>
              <w:rPr>
                <w:rFonts w:ascii="Arial Narrow" w:hAnsi="Arial Narrow"/>
              </w:rPr>
            </w:pPr>
            <w:r w:rsidRPr="00FC1E1D">
              <w:rPr>
                <w:rFonts w:ascii="Arial Narrow" w:hAnsi="Arial Narrow"/>
              </w:rPr>
              <w:t>34.88</w:t>
            </w:r>
          </w:p>
        </w:tc>
        <w:tc>
          <w:tcPr>
            <w:tcW w:w="873" w:type="dxa"/>
            <w:tcBorders>
              <w:top w:val="single" w:sz="4" w:space="0" w:color="auto"/>
              <w:left w:val="single" w:sz="4" w:space="0" w:color="auto"/>
              <w:bottom w:val="single" w:sz="4" w:space="0" w:color="auto"/>
              <w:right w:val="single" w:sz="4" w:space="0" w:color="auto"/>
            </w:tcBorders>
          </w:tcPr>
          <w:p w14:paraId="07C3FC5F" w14:textId="6F97382A" w:rsidR="00D76A92" w:rsidRPr="001E3FF0" w:rsidRDefault="00D76A92" w:rsidP="00D76A92">
            <w:pPr>
              <w:spacing w:line="240" w:lineRule="auto"/>
              <w:rPr>
                <w:rFonts w:ascii="Arial Narrow" w:hAnsi="Arial Narrow"/>
              </w:rPr>
            </w:pPr>
            <w:r w:rsidRPr="00FC1E1D">
              <w:rPr>
                <w:rFonts w:ascii="Arial Narrow" w:hAnsi="Arial Narrow"/>
              </w:rPr>
              <w:t>34.88</w:t>
            </w:r>
          </w:p>
        </w:tc>
        <w:tc>
          <w:tcPr>
            <w:tcW w:w="997" w:type="dxa"/>
            <w:tcBorders>
              <w:top w:val="single" w:sz="4" w:space="0" w:color="auto"/>
              <w:left w:val="single" w:sz="4" w:space="0" w:color="auto"/>
              <w:bottom w:val="single" w:sz="4" w:space="0" w:color="auto"/>
              <w:right w:val="single" w:sz="4" w:space="0" w:color="auto"/>
            </w:tcBorders>
          </w:tcPr>
          <w:p w14:paraId="04B57612" w14:textId="1752A902"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407F54CD" w14:textId="592A6E0B" w:rsidR="00D76A92" w:rsidRPr="001E3FF0" w:rsidRDefault="00D76A92" w:rsidP="00D76A92">
            <w:pPr>
              <w:rPr>
                <w:rFonts w:ascii="Arial Narrow" w:hAnsi="Arial Narrow"/>
              </w:rPr>
            </w:pPr>
            <w:r w:rsidRPr="00FC1E1D">
              <w:rPr>
                <w:rFonts w:ascii="Arial Narrow" w:hAnsi="Arial Narrow"/>
              </w:rPr>
              <w:t>MAINTENANCE</w:t>
            </w:r>
          </w:p>
        </w:tc>
      </w:tr>
      <w:tr w:rsidR="00D76A92" w14:paraId="52B039A8"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8278C7E" w14:textId="7C61F92E"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04584BA" w14:textId="7F1635CC"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3601D44C" w14:textId="121ACD8C"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F3A43D8" w14:textId="294C1FD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Carina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7949A64F" w14:textId="686E6CD8" w:rsidR="00D76A92" w:rsidRPr="001E3FF0" w:rsidRDefault="00D76A92" w:rsidP="00D76A92">
            <w:pPr>
              <w:rPr>
                <w:rFonts w:ascii="Arial Narrow" w:hAnsi="Arial Narrow"/>
              </w:rPr>
            </w:pPr>
            <w:r w:rsidRPr="00FC1E1D">
              <w:rPr>
                <w:rFonts w:ascii="Arial Narrow" w:hAnsi="Arial Narrow"/>
              </w:rPr>
              <w:t>LM-MAL-ROB-0189</w:t>
            </w:r>
          </w:p>
        </w:tc>
        <w:tc>
          <w:tcPr>
            <w:tcW w:w="997" w:type="dxa"/>
            <w:tcBorders>
              <w:top w:val="single" w:sz="4" w:space="0" w:color="auto"/>
              <w:left w:val="single" w:sz="4" w:space="0" w:color="auto"/>
              <w:bottom w:val="single" w:sz="4" w:space="0" w:color="auto"/>
              <w:right w:val="single" w:sz="4" w:space="0" w:color="auto"/>
            </w:tcBorders>
          </w:tcPr>
          <w:p w14:paraId="197E13D2" w14:textId="6F529054"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14CB2127" w14:textId="4D77DC01"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4FC3A20B" w14:textId="0A3FE503"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1F2C67C6" w14:textId="504164FA"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595E05D" w14:textId="77CBB032"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61CD038F" w14:textId="5C336526"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110E727F" w14:textId="3ABC4DBA" w:rsidR="00D76A92" w:rsidRPr="001E3FF0" w:rsidRDefault="00D76A92" w:rsidP="00D76A92">
            <w:pPr>
              <w:spacing w:line="240" w:lineRule="auto"/>
              <w:rPr>
                <w:rFonts w:ascii="Arial Narrow" w:hAnsi="Arial Narrow"/>
              </w:rPr>
            </w:pPr>
            <w:r w:rsidRPr="00FC1E1D">
              <w:rPr>
                <w:rFonts w:ascii="Arial Narrow" w:hAnsi="Arial Narrow"/>
              </w:rPr>
              <w:t>57.43</w:t>
            </w:r>
          </w:p>
        </w:tc>
        <w:tc>
          <w:tcPr>
            <w:tcW w:w="873" w:type="dxa"/>
            <w:tcBorders>
              <w:top w:val="single" w:sz="4" w:space="0" w:color="auto"/>
              <w:left w:val="single" w:sz="4" w:space="0" w:color="auto"/>
              <w:bottom w:val="single" w:sz="4" w:space="0" w:color="auto"/>
              <w:right w:val="single" w:sz="4" w:space="0" w:color="auto"/>
            </w:tcBorders>
          </w:tcPr>
          <w:p w14:paraId="724B3B0A" w14:textId="64FEBA20" w:rsidR="00D76A92" w:rsidRPr="001E3FF0" w:rsidRDefault="00D76A92" w:rsidP="00D76A92">
            <w:pPr>
              <w:spacing w:line="240" w:lineRule="auto"/>
              <w:rPr>
                <w:rFonts w:ascii="Arial Narrow" w:hAnsi="Arial Narrow"/>
              </w:rPr>
            </w:pPr>
            <w:r w:rsidRPr="00FC1E1D">
              <w:rPr>
                <w:rFonts w:ascii="Arial Narrow" w:hAnsi="Arial Narrow"/>
              </w:rPr>
              <w:t>57.43</w:t>
            </w:r>
          </w:p>
        </w:tc>
        <w:tc>
          <w:tcPr>
            <w:tcW w:w="997" w:type="dxa"/>
            <w:tcBorders>
              <w:top w:val="single" w:sz="4" w:space="0" w:color="auto"/>
              <w:left w:val="single" w:sz="4" w:space="0" w:color="auto"/>
              <w:bottom w:val="single" w:sz="4" w:space="0" w:color="auto"/>
              <w:right w:val="single" w:sz="4" w:space="0" w:color="auto"/>
            </w:tcBorders>
          </w:tcPr>
          <w:p w14:paraId="4B24E4B8" w14:textId="1B374A80"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1674ADF" w14:textId="3331C10E" w:rsidR="00D76A92" w:rsidRPr="001E3FF0" w:rsidRDefault="00D76A92" w:rsidP="00D76A92">
            <w:pPr>
              <w:rPr>
                <w:rFonts w:ascii="Arial Narrow" w:hAnsi="Arial Narrow"/>
              </w:rPr>
            </w:pPr>
            <w:r w:rsidRPr="00FC1E1D">
              <w:rPr>
                <w:rFonts w:ascii="Arial Narrow" w:hAnsi="Arial Narrow"/>
              </w:rPr>
              <w:t>MAINTENANCE</w:t>
            </w:r>
          </w:p>
        </w:tc>
      </w:tr>
      <w:tr w:rsidR="00D76A92" w14:paraId="3630EAD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DF5FD8F" w14:textId="26F27B23"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10D0ABA" w14:textId="1262DC6E"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C6148C0" w14:textId="75AF2792"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1B30DD05" w14:textId="5B8E146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Darwin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3C9BD88A" w14:textId="74B1CA19" w:rsidR="00D76A92" w:rsidRPr="001E3FF0" w:rsidRDefault="00D76A92" w:rsidP="00D76A92">
            <w:pPr>
              <w:rPr>
                <w:rFonts w:ascii="Arial Narrow" w:hAnsi="Arial Narrow"/>
              </w:rPr>
            </w:pPr>
            <w:r w:rsidRPr="00FC1E1D">
              <w:rPr>
                <w:rFonts w:ascii="Arial Narrow" w:hAnsi="Arial Narrow"/>
              </w:rPr>
              <w:t>LM-MAL-ROB-0151</w:t>
            </w:r>
          </w:p>
        </w:tc>
        <w:tc>
          <w:tcPr>
            <w:tcW w:w="997" w:type="dxa"/>
            <w:tcBorders>
              <w:top w:val="single" w:sz="4" w:space="0" w:color="auto"/>
              <w:left w:val="single" w:sz="4" w:space="0" w:color="auto"/>
              <w:bottom w:val="single" w:sz="4" w:space="0" w:color="auto"/>
              <w:right w:val="single" w:sz="4" w:space="0" w:color="auto"/>
            </w:tcBorders>
          </w:tcPr>
          <w:p w14:paraId="41CF0A2A" w14:textId="63A305A2"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EC5B38A" w14:textId="001C0F11"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41859D82" w14:textId="4F7AB247"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3DF85F0A" w14:textId="311622FD"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C62E22A" w14:textId="394919EE"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788B55CC" w14:textId="4474870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14676CB9" w14:textId="456C9033" w:rsidR="00D76A92" w:rsidRPr="001E3FF0" w:rsidRDefault="00D76A92" w:rsidP="00D76A92">
            <w:pPr>
              <w:spacing w:line="240" w:lineRule="auto"/>
              <w:rPr>
                <w:rFonts w:ascii="Arial Narrow" w:hAnsi="Arial Narrow"/>
              </w:rPr>
            </w:pPr>
            <w:r w:rsidRPr="00FC1E1D">
              <w:rPr>
                <w:rFonts w:ascii="Arial Narrow" w:hAnsi="Arial Narrow"/>
              </w:rPr>
              <w:t>2.62</w:t>
            </w:r>
          </w:p>
        </w:tc>
        <w:tc>
          <w:tcPr>
            <w:tcW w:w="873" w:type="dxa"/>
            <w:tcBorders>
              <w:top w:val="single" w:sz="4" w:space="0" w:color="auto"/>
              <w:left w:val="single" w:sz="4" w:space="0" w:color="auto"/>
              <w:bottom w:val="single" w:sz="4" w:space="0" w:color="auto"/>
              <w:right w:val="single" w:sz="4" w:space="0" w:color="auto"/>
            </w:tcBorders>
          </w:tcPr>
          <w:p w14:paraId="5EC2A130" w14:textId="70E4D602" w:rsidR="00D76A92" w:rsidRPr="001E3FF0" w:rsidRDefault="00D76A92" w:rsidP="00D76A92">
            <w:pPr>
              <w:spacing w:line="240" w:lineRule="auto"/>
              <w:rPr>
                <w:rFonts w:ascii="Arial Narrow" w:hAnsi="Arial Narrow"/>
              </w:rPr>
            </w:pPr>
            <w:r w:rsidRPr="00FC1E1D">
              <w:rPr>
                <w:rFonts w:ascii="Arial Narrow" w:hAnsi="Arial Narrow"/>
              </w:rPr>
              <w:t>2.62</w:t>
            </w:r>
          </w:p>
        </w:tc>
        <w:tc>
          <w:tcPr>
            <w:tcW w:w="997" w:type="dxa"/>
            <w:tcBorders>
              <w:top w:val="single" w:sz="4" w:space="0" w:color="auto"/>
              <w:left w:val="single" w:sz="4" w:space="0" w:color="auto"/>
              <w:bottom w:val="single" w:sz="4" w:space="0" w:color="auto"/>
              <w:right w:val="single" w:sz="4" w:space="0" w:color="auto"/>
            </w:tcBorders>
          </w:tcPr>
          <w:p w14:paraId="6BAEA02D" w14:textId="15F2F0A2"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543D436" w14:textId="24062B87" w:rsidR="00D76A92" w:rsidRPr="001E3FF0" w:rsidRDefault="00D76A92" w:rsidP="00D76A92">
            <w:pPr>
              <w:rPr>
                <w:rFonts w:ascii="Arial Narrow" w:hAnsi="Arial Narrow"/>
              </w:rPr>
            </w:pPr>
            <w:r w:rsidRPr="00FC1E1D">
              <w:rPr>
                <w:rFonts w:ascii="Arial Narrow" w:hAnsi="Arial Narrow"/>
              </w:rPr>
              <w:t>MAINTENANCE</w:t>
            </w:r>
          </w:p>
        </w:tc>
      </w:tr>
      <w:tr w:rsidR="00D76A92" w14:paraId="72718044"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111AB0B" w14:textId="7C9C1998"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DDB91DF" w14:textId="48FE6B14"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B77FFCA" w14:textId="635EB27C"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59CB1D0" w14:textId="42F21F2E"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Dead River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75E52B3" w14:textId="5DA30346" w:rsidR="00D76A92" w:rsidRPr="001E3FF0" w:rsidRDefault="00D76A92" w:rsidP="00D76A92">
            <w:pPr>
              <w:rPr>
                <w:rFonts w:ascii="Arial Narrow" w:hAnsi="Arial Narrow"/>
              </w:rPr>
            </w:pPr>
            <w:r w:rsidRPr="00FC1E1D">
              <w:rPr>
                <w:rFonts w:ascii="Arial Narrow" w:hAnsi="Arial Narrow"/>
              </w:rPr>
              <w:t>LM-MAL-ROB-0184</w:t>
            </w:r>
          </w:p>
        </w:tc>
        <w:tc>
          <w:tcPr>
            <w:tcW w:w="997" w:type="dxa"/>
            <w:tcBorders>
              <w:top w:val="single" w:sz="4" w:space="0" w:color="auto"/>
              <w:left w:val="single" w:sz="4" w:space="0" w:color="auto"/>
              <w:bottom w:val="single" w:sz="4" w:space="0" w:color="auto"/>
              <w:right w:val="single" w:sz="4" w:space="0" w:color="auto"/>
            </w:tcBorders>
          </w:tcPr>
          <w:p w14:paraId="58978A92" w14:textId="51C16CE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8ABF24F" w14:textId="047C6112"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077B906D" w14:textId="32A4A005"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2A606344" w14:textId="709BA74C"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ECCEDFC" w14:textId="1E6DF364"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26D2C4ED" w14:textId="7B1F02A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7ED96C8B" w14:textId="6FB53A12" w:rsidR="00D76A92" w:rsidRPr="001E3FF0" w:rsidRDefault="00D76A92" w:rsidP="00D76A92">
            <w:pPr>
              <w:spacing w:line="240" w:lineRule="auto"/>
              <w:rPr>
                <w:rFonts w:ascii="Arial Narrow" w:hAnsi="Arial Narrow"/>
              </w:rPr>
            </w:pPr>
            <w:r w:rsidRPr="00FC1E1D">
              <w:rPr>
                <w:rFonts w:ascii="Arial Narrow" w:hAnsi="Arial Narrow"/>
              </w:rPr>
              <w:t>11.74</w:t>
            </w:r>
          </w:p>
        </w:tc>
        <w:tc>
          <w:tcPr>
            <w:tcW w:w="873" w:type="dxa"/>
            <w:tcBorders>
              <w:top w:val="single" w:sz="4" w:space="0" w:color="auto"/>
              <w:left w:val="single" w:sz="4" w:space="0" w:color="auto"/>
              <w:bottom w:val="single" w:sz="4" w:space="0" w:color="auto"/>
              <w:right w:val="single" w:sz="4" w:space="0" w:color="auto"/>
            </w:tcBorders>
          </w:tcPr>
          <w:p w14:paraId="76261664" w14:textId="1681C558" w:rsidR="00D76A92" w:rsidRPr="001E3FF0" w:rsidRDefault="00D76A92" w:rsidP="00D76A92">
            <w:pPr>
              <w:spacing w:line="240" w:lineRule="auto"/>
              <w:rPr>
                <w:rFonts w:ascii="Arial Narrow" w:hAnsi="Arial Narrow"/>
              </w:rPr>
            </w:pPr>
            <w:r w:rsidRPr="00FC1E1D">
              <w:rPr>
                <w:rFonts w:ascii="Arial Narrow" w:hAnsi="Arial Narrow"/>
              </w:rPr>
              <w:t>11.74</w:t>
            </w:r>
          </w:p>
        </w:tc>
        <w:tc>
          <w:tcPr>
            <w:tcW w:w="997" w:type="dxa"/>
            <w:tcBorders>
              <w:top w:val="single" w:sz="4" w:space="0" w:color="auto"/>
              <w:left w:val="single" w:sz="4" w:space="0" w:color="auto"/>
              <w:bottom w:val="single" w:sz="4" w:space="0" w:color="auto"/>
              <w:right w:val="single" w:sz="4" w:space="0" w:color="auto"/>
            </w:tcBorders>
          </w:tcPr>
          <w:p w14:paraId="2E35EAF2" w14:textId="0B7C7DB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583200D" w14:textId="41F07B0D" w:rsidR="00D76A92" w:rsidRPr="001E3FF0" w:rsidRDefault="00D76A92" w:rsidP="00D76A92">
            <w:pPr>
              <w:rPr>
                <w:rFonts w:ascii="Arial Narrow" w:hAnsi="Arial Narrow"/>
              </w:rPr>
            </w:pPr>
            <w:r w:rsidRPr="00FC1E1D">
              <w:rPr>
                <w:rFonts w:ascii="Arial Narrow" w:hAnsi="Arial Narrow"/>
              </w:rPr>
              <w:t>MAINTENANCE</w:t>
            </w:r>
          </w:p>
        </w:tc>
      </w:tr>
      <w:tr w:rsidR="00D76A92" w14:paraId="4E0FF1E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FD817D2" w14:textId="01045FEC"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60169BBE" w14:textId="35816AF8"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E61BAAA" w14:textId="40F18F86"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6642E226" w14:textId="0E1BE2F2"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Gasden</w:t>
            </w:r>
            <w:proofErr w:type="spellEnd"/>
            <w:r w:rsidRPr="00FC1E1D">
              <w:rPr>
                <w:rFonts w:ascii="Arial Narrow" w:hAnsi="Arial Narrow" w:cs="Arial"/>
                <w:lang w:eastAsia="en-AU"/>
              </w:rPr>
              <w:t xml:space="preserve">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2EEAB634" w14:textId="5EDE1A88" w:rsidR="00D76A92" w:rsidRPr="001E3FF0" w:rsidRDefault="00D76A92" w:rsidP="00D76A92">
            <w:pPr>
              <w:rPr>
                <w:rFonts w:ascii="Arial Narrow" w:hAnsi="Arial Narrow"/>
              </w:rPr>
            </w:pPr>
            <w:r w:rsidRPr="00FC1E1D">
              <w:rPr>
                <w:rFonts w:ascii="Arial Narrow" w:hAnsi="Arial Narrow"/>
              </w:rPr>
              <w:t>LM-MAL-ROB-0173</w:t>
            </w:r>
          </w:p>
        </w:tc>
        <w:tc>
          <w:tcPr>
            <w:tcW w:w="997" w:type="dxa"/>
            <w:tcBorders>
              <w:top w:val="single" w:sz="4" w:space="0" w:color="auto"/>
              <w:left w:val="single" w:sz="4" w:space="0" w:color="auto"/>
              <w:bottom w:val="single" w:sz="4" w:space="0" w:color="auto"/>
              <w:right w:val="single" w:sz="4" w:space="0" w:color="auto"/>
            </w:tcBorders>
          </w:tcPr>
          <w:p w14:paraId="7D5CC007" w14:textId="09ACAB3A"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A3FD642" w14:textId="40317F0D"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2E0B9CC9" w14:textId="45E3EB4A"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E8A99B3" w14:textId="53C6605B"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63710DC" w14:textId="7C6B612A"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398EC7E6" w14:textId="3E7B8DDB"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3597A5B0" w14:textId="24FDDF4E" w:rsidR="00D76A92" w:rsidRPr="001E3FF0" w:rsidRDefault="00D76A92" w:rsidP="00D76A92">
            <w:pPr>
              <w:spacing w:line="240" w:lineRule="auto"/>
              <w:rPr>
                <w:rFonts w:ascii="Arial Narrow" w:hAnsi="Arial Narrow"/>
              </w:rPr>
            </w:pPr>
            <w:r w:rsidRPr="00FC1E1D">
              <w:rPr>
                <w:rFonts w:ascii="Arial Narrow" w:hAnsi="Arial Narrow"/>
              </w:rPr>
              <w:t>79.25</w:t>
            </w:r>
          </w:p>
        </w:tc>
        <w:tc>
          <w:tcPr>
            <w:tcW w:w="873" w:type="dxa"/>
            <w:tcBorders>
              <w:top w:val="single" w:sz="4" w:space="0" w:color="auto"/>
              <w:left w:val="single" w:sz="4" w:space="0" w:color="auto"/>
              <w:bottom w:val="single" w:sz="4" w:space="0" w:color="auto"/>
              <w:right w:val="single" w:sz="4" w:space="0" w:color="auto"/>
            </w:tcBorders>
          </w:tcPr>
          <w:p w14:paraId="15BC1054" w14:textId="3A6C7785" w:rsidR="00D76A92" w:rsidRPr="001E3FF0" w:rsidRDefault="00D76A92" w:rsidP="00D76A92">
            <w:pPr>
              <w:spacing w:line="240" w:lineRule="auto"/>
              <w:rPr>
                <w:rFonts w:ascii="Arial Narrow" w:hAnsi="Arial Narrow"/>
              </w:rPr>
            </w:pPr>
            <w:r w:rsidRPr="00FC1E1D">
              <w:rPr>
                <w:rFonts w:ascii="Arial Narrow" w:hAnsi="Arial Narrow"/>
              </w:rPr>
              <w:t>79.25</w:t>
            </w:r>
          </w:p>
        </w:tc>
        <w:tc>
          <w:tcPr>
            <w:tcW w:w="997" w:type="dxa"/>
            <w:tcBorders>
              <w:top w:val="single" w:sz="4" w:space="0" w:color="auto"/>
              <w:left w:val="single" w:sz="4" w:space="0" w:color="auto"/>
              <w:bottom w:val="single" w:sz="4" w:space="0" w:color="auto"/>
              <w:right w:val="single" w:sz="4" w:space="0" w:color="auto"/>
            </w:tcBorders>
          </w:tcPr>
          <w:p w14:paraId="6ACB339D" w14:textId="6E320E64"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0880AB8" w14:textId="115F13CF" w:rsidR="00D76A92" w:rsidRPr="001E3FF0" w:rsidRDefault="00D76A92" w:rsidP="00D76A92">
            <w:pPr>
              <w:rPr>
                <w:rFonts w:ascii="Arial Narrow" w:hAnsi="Arial Narrow"/>
              </w:rPr>
            </w:pPr>
            <w:r w:rsidRPr="00FC1E1D">
              <w:rPr>
                <w:rFonts w:ascii="Arial Narrow" w:hAnsi="Arial Narrow"/>
              </w:rPr>
              <w:t>MAINTENANCE</w:t>
            </w:r>
          </w:p>
        </w:tc>
      </w:tr>
      <w:tr w:rsidR="00D76A92" w14:paraId="157862E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7DFBBA6" w14:textId="2C6F7BA1"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D2E8CAB" w14:textId="784D89CB"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7DD77341" w14:textId="51AC2BB4"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4D6D7D9F" w14:textId="55157513"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Hopcroft Billabong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7C792416" w14:textId="33394E31" w:rsidR="00D76A92" w:rsidRPr="001E3FF0" w:rsidRDefault="00D76A92" w:rsidP="00D76A92">
            <w:pPr>
              <w:rPr>
                <w:rFonts w:ascii="Arial Narrow" w:hAnsi="Arial Narrow"/>
              </w:rPr>
            </w:pPr>
            <w:r w:rsidRPr="00FC1E1D">
              <w:rPr>
                <w:rFonts w:ascii="Arial Narrow" w:hAnsi="Arial Narrow"/>
              </w:rPr>
              <w:t>LM-MAL-ROB-0188</w:t>
            </w:r>
          </w:p>
        </w:tc>
        <w:tc>
          <w:tcPr>
            <w:tcW w:w="997" w:type="dxa"/>
            <w:tcBorders>
              <w:top w:val="single" w:sz="4" w:space="0" w:color="auto"/>
              <w:left w:val="single" w:sz="4" w:space="0" w:color="auto"/>
              <w:bottom w:val="single" w:sz="4" w:space="0" w:color="auto"/>
              <w:right w:val="single" w:sz="4" w:space="0" w:color="auto"/>
            </w:tcBorders>
          </w:tcPr>
          <w:p w14:paraId="4E6A4C57" w14:textId="3879840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EFF7241" w14:textId="28CB7676"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08CF20DA" w14:textId="208C45E4"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D2BFAA1" w14:textId="4061F812"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6B3AA523" w14:textId="0976A5E1"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3DE27D3" w14:textId="27C66C53"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3CAAAA16" w14:textId="02367FDA" w:rsidR="00D76A92" w:rsidRPr="001E3FF0" w:rsidRDefault="00D76A92" w:rsidP="00D76A92">
            <w:pPr>
              <w:spacing w:line="240" w:lineRule="auto"/>
              <w:rPr>
                <w:rFonts w:ascii="Arial Narrow" w:hAnsi="Arial Narrow"/>
              </w:rPr>
            </w:pPr>
            <w:r w:rsidRPr="00FC1E1D">
              <w:rPr>
                <w:rFonts w:ascii="Arial Narrow" w:hAnsi="Arial Narrow"/>
              </w:rPr>
              <w:t>10</w:t>
            </w:r>
          </w:p>
        </w:tc>
        <w:tc>
          <w:tcPr>
            <w:tcW w:w="873" w:type="dxa"/>
            <w:tcBorders>
              <w:top w:val="single" w:sz="4" w:space="0" w:color="auto"/>
              <w:left w:val="single" w:sz="4" w:space="0" w:color="auto"/>
              <w:bottom w:val="single" w:sz="4" w:space="0" w:color="auto"/>
              <w:right w:val="single" w:sz="4" w:space="0" w:color="auto"/>
            </w:tcBorders>
          </w:tcPr>
          <w:p w14:paraId="7A4BDF10" w14:textId="7FD37D8C" w:rsidR="00D76A92" w:rsidRPr="001E3FF0" w:rsidRDefault="00D76A92" w:rsidP="00D76A92">
            <w:pPr>
              <w:spacing w:line="240" w:lineRule="auto"/>
              <w:rPr>
                <w:rFonts w:ascii="Arial Narrow" w:hAnsi="Arial Narrow"/>
              </w:rPr>
            </w:pPr>
            <w:r w:rsidRPr="00FC1E1D">
              <w:rPr>
                <w:rFonts w:ascii="Arial Narrow" w:hAnsi="Arial Narrow"/>
              </w:rPr>
              <w:t>10</w:t>
            </w:r>
          </w:p>
        </w:tc>
        <w:tc>
          <w:tcPr>
            <w:tcW w:w="997" w:type="dxa"/>
            <w:tcBorders>
              <w:top w:val="single" w:sz="4" w:space="0" w:color="auto"/>
              <w:left w:val="single" w:sz="4" w:space="0" w:color="auto"/>
              <w:bottom w:val="single" w:sz="4" w:space="0" w:color="auto"/>
              <w:right w:val="single" w:sz="4" w:space="0" w:color="auto"/>
            </w:tcBorders>
          </w:tcPr>
          <w:p w14:paraId="4BB9572E" w14:textId="6F845C45"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0526EFB" w14:textId="43D4AFF0" w:rsidR="00D76A92" w:rsidRPr="001E3FF0" w:rsidRDefault="00D76A92" w:rsidP="00D76A92">
            <w:pPr>
              <w:rPr>
                <w:rFonts w:ascii="Arial Narrow" w:hAnsi="Arial Narrow"/>
              </w:rPr>
            </w:pPr>
            <w:r w:rsidRPr="00FC1E1D">
              <w:rPr>
                <w:rFonts w:ascii="Arial Narrow" w:hAnsi="Arial Narrow"/>
              </w:rPr>
              <w:t>NEW</w:t>
            </w:r>
          </w:p>
        </w:tc>
      </w:tr>
      <w:tr w:rsidR="00D76A92" w14:paraId="158493E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6D9EFD6" w14:textId="66C7BD8E"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21D2EBD7" w14:textId="1292F722"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33AE5DC4" w14:textId="2B1F8987"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434FE6B2" w14:textId="73EBC007"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Kenley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6B5200DF" w14:textId="3632D164" w:rsidR="00D76A92" w:rsidRPr="001E3FF0" w:rsidRDefault="00D76A92" w:rsidP="00D76A92">
            <w:pPr>
              <w:rPr>
                <w:rFonts w:ascii="Arial Narrow" w:hAnsi="Arial Narrow"/>
              </w:rPr>
            </w:pPr>
            <w:r w:rsidRPr="00FC1E1D">
              <w:rPr>
                <w:rFonts w:ascii="Arial Narrow" w:hAnsi="Arial Narrow"/>
              </w:rPr>
              <w:t>LM-MAL-ROB-0174</w:t>
            </w:r>
          </w:p>
        </w:tc>
        <w:tc>
          <w:tcPr>
            <w:tcW w:w="997" w:type="dxa"/>
            <w:tcBorders>
              <w:top w:val="single" w:sz="4" w:space="0" w:color="auto"/>
              <w:left w:val="single" w:sz="4" w:space="0" w:color="auto"/>
              <w:bottom w:val="single" w:sz="4" w:space="0" w:color="auto"/>
              <w:right w:val="single" w:sz="4" w:space="0" w:color="auto"/>
            </w:tcBorders>
          </w:tcPr>
          <w:p w14:paraId="43F84C6B" w14:textId="5697C51D"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79883CF" w14:textId="1771D6EF"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210554FF" w14:textId="054F49CC"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649A8856" w14:textId="4DCEC8B6"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76D32F2" w14:textId="10F6D166"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3483060" w14:textId="67CC0361"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1374B123" w14:textId="18AA8B77" w:rsidR="00D76A92" w:rsidRPr="001E3FF0" w:rsidRDefault="00D76A92" w:rsidP="00D76A92">
            <w:pPr>
              <w:spacing w:line="240" w:lineRule="auto"/>
              <w:rPr>
                <w:rFonts w:ascii="Arial Narrow" w:hAnsi="Arial Narrow"/>
              </w:rPr>
            </w:pPr>
            <w:r w:rsidRPr="00FC1E1D">
              <w:rPr>
                <w:rFonts w:ascii="Arial Narrow" w:hAnsi="Arial Narrow"/>
              </w:rPr>
              <w:t>8.22</w:t>
            </w:r>
          </w:p>
        </w:tc>
        <w:tc>
          <w:tcPr>
            <w:tcW w:w="873" w:type="dxa"/>
            <w:tcBorders>
              <w:top w:val="single" w:sz="4" w:space="0" w:color="auto"/>
              <w:left w:val="single" w:sz="4" w:space="0" w:color="auto"/>
              <w:bottom w:val="single" w:sz="4" w:space="0" w:color="auto"/>
              <w:right w:val="single" w:sz="4" w:space="0" w:color="auto"/>
            </w:tcBorders>
          </w:tcPr>
          <w:p w14:paraId="7EBC5285" w14:textId="61B504EF" w:rsidR="00D76A92" w:rsidRPr="001E3FF0" w:rsidRDefault="00D76A92" w:rsidP="00D76A92">
            <w:pPr>
              <w:spacing w:line="240" w:lineRule="auto"/>
              <w:rPr>
                <w:rFonts w:ascii="Arial Narrow" w:hAnsi="Arial Narrow"/>
              </w:rPr>
            </w:pPr>
            <w:r w:rsidRPr="00FC1E1D">
              <w:rPr>
                <w:rFonts w:ascii="Arial Narrow" w:hAnsi="Arial Narrow"/>
              </w:rPr>
              <w:t>8.22</w:t>
            </w:r>
          </w:p>
        </w:tc>
        <w:tc>
          <w:tcPr>
            <w:tcW w:w="997" w:type="dxa"/>
            <w:tcBorders>
              <w:top w:val="single" w:sz="4" w:space="0" w:color="auto"/>
              <w:left w:val="single" w:sz="4" w:space="0" w:color="auto"/>
              <w:bottom w:val="single" w:sz="4" w:space="0" w:color="auto"/>
              <w:right w:val="single" w:sz="4" w:space="0" w:color="auto"/>
            </w:tcBorders>
          </w:tcPr>
          <w:p w14:paraId="19B6AB1C" w14:textId="788B2135"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FCF0F24" w14:textId="0C85ED09" w:rsidR="00D76A92" w:rsidRPr="001E3FF0" w:rsidRDefault="00D76A92" w:rsidP="00D76A92">
            <w:pPr>
              <w:rPr>
                <w:rFonts w:ascii="Arial Narrow" w:hAnsi="Arial Narrow"/>
              </w:rPr>
            </w:pPr>
            <w:r w:rsidRPr="00FC1E1D">
              <w:rPr>
                <w:rFonts w:ascii="Arial Narrow" w:hAnsi="Arial Narrow"/>
              </w:rPr>
              <w:t>MAINTENANCE</w:t>
            </w:r>
          </w:p>
        </w:tc>
      </w:tr>
      <w:tr w:rsidR="00D76A92" w14:paraId="54B2592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39401DC" w14:textId="34B6FE68"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01848D5" w14:textId="0F1A4BD1"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6EAF1381" w14:textId="7EDB5807"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4D8C2D14" w14:textId="3FCD1335"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Lake Powell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15AA43CA" w14:textId="3966AC19" w:rsidR="00D76A92" w:rsidRPr="001E3FF0" w:rsidRDefault="00D76A92" w:rsidP="00D76A92">
            <w:pPr>
              <w:rPr>
                <w:rFonts w:ascii="Arial Narrow" w:hAnsi="Arial Narrow"/>
              </w:rPr>
            </w:pPr>
            <w:r w:rsidRPr="00FC1E1D">
              <w:rPr>
                <w:rFonts w:ascii="Arial Narrow" w:hAnsi="Arial Narrow"/>
              </w:rPr>
              <w:t>LM-MAL-ROB-0187</w:t>
            </w:r>
          </w:p>
        </w:tc>
        <w:tc>
          <w:tcPr>
            <w:tcW w:w="997" w:type="dxa"/>
            <w:tcBorders>
              <w:top w:val="single" w:sz="4" w:space="0" w:color="auto"/>
              <w:left w:val="single" w:sz="4" w:space="0" w:color="auto"/>
              <w:bottom w:val="single" w:sz="4" w:space="0" w:color="auto"/>
              <w:right w:val="single" w:sz="4" w:space="0" w:color="auto"/>
            </w:tcBorders>
          </w:tcPr>
          <w:p w14:paraId="3FF768F6" w14:textId="32E51EBD"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11827146" w14:textId="1AD90278"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54403DFB" w14:textId="124065DA"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3F969ED3" w14:textId="4B900EC6"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057D9ED" w14:textId="70938CB5"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15500156" w14:textId="6789E03B"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39500879" w14:textId="2F6C279A" w:rsidR="00D76A92" w:rsidRPr="001E3FF0" w:rsidRDefault="00D76A92" w:rsidP="00D76A92">
            <w:pPr>
              <w:spacing w:line="240" w:lineRule="auto"/>
              <w:rPr>
                <w:rFonts w:ascii="Arial Narrow" w:hAnsi="Arial Narrow"/>
              </w:rPr>
            </w:pPr>
            <w:r w:rsidRPr="00FC1E1D">
              <w:rPr>
                <w:rFonts w:ascii="Arial Narrow" w:hAnsi="Arial Narrow"/>
              </w:rPr>
              <w:t>15.92</w:t>
            </w:r>
          </w:p>
        </w:tc>
        <w:tc>
          <w:tcPr>
            <w:tcW w:w="873" w:type="dxa"/>
            <w:tcBorders>
              <w:top w:val="single" w:sz="4" w:space="0" w:color="auto"/>
              <w:left w:val="single" w:sz="4" w:space="0" w:color="auto"/>
              <w:bottom w:val="single" w:sz="4" w:space="0" w:color="auto"/>
              <w:right w:val="single" w:sz="4" w:space="0" w:color="auto"/>
            </w:tcBorders>
          </w:tcPr>
          <w:p w14:paraId="4E61E7B1" w14:textId="63381590" w:rsidR="00D76A92" w:rsidRPr="001E3FF0" w:rsidRDefault="00D76A92" w:rsidP="00D76A92">
            <w:pPr>
              <w:spacing w:line="240" w:lineRule="auto"/>
              <w:rPr>
                <w:rFonts w:ascii="Arial Narrow" w:hAnsi="Arial Narrow"/>
              </w:rPr>
            </w:pPr>
            <w:r w:rsidRPr="00FC1E1D">
              <w:rPr>
                <w:rFonts w:ascii="Arial Narrow" w:hAnsi="Arial Narrow"/>
              </w:rPr>
              <w:t>15.92</w:t>
            </w:r>
          </w:p>
        </w:tc>
        <w:tc>
          <w:tcPr>
            <w:tcW w:w="997" w:type="dxa"/>
            <w:tcBorders>
              <w:top w:val="single" w:sz="4" w:space="0" w:color="auto"/>
              <w:left w:val="single" w:sz="4" w:space="0" w:color="auto"/>
              <w:bottom w:val="single" w:sz="4" w:space="0" w:color="auto"/>
              <w:right w:val="single" w:sz="4" w:space="0" w:color="auto"/>
            </w:tcBorders>
          </w:tcPr>
          <w:p w14:paraId="1D02540F" w14:textId="79A00E40"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7D5F865B" w14:textId="0C4F9E65" w:rsidR="00D76A92" w:rsidRPr="001E3FF0" w:rsidRDefault="00D76A92" w:rsidP="00D76A92">
            <w:pPr>
              <w:rPr>
                <w:rFonts w:ascii="Arial Narrow" w:hAnsi="Arial Narrow"/>
              </w:rPr>
            </w:pPr>
            <w:r w:rsidRPr="00FC1E1D">
              <w:rPr>
                <w:rFonts w:ascii="Arial Narrow" w:hAnsi="Arial Narrow"/>
              </w:rPr>
              <w:t>MAINTENANCE</w:t>
            </w:r>
          </w:p>
        </w:tc>
      </w:tr>
      <w:tr w:rsidR="00D76A92" w14:paraId="4442DBD8"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95CEBD4" w14:textId="2BF2A8C3"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CCFD265" w14:textId="6BBAFCAB"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BC7573D" w14:textId="7F7C19E3"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096AA43E" w14:textId="56FA1DB6"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Major Mitchell Lagoon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B2B9346" w14:textId="5452BFE2" w:rsidR="00D76A92" w:rsidRPr="001E3FF0" w:rsidRDefault="00D76A92" w:rsidP="00D76A92">
            <w:pPr>
              <w:rPr>
                <w:rFonts w:ascii="Arial Narrow" w:hAnsi="Arial Narrow"/>
              </w:rPr>
            </w:pPr>
            <w:r w:rsidRPr="00FC1E1D">
              <w:rPr>
                <w:rFonts w:ascii="Arial Narrow" w:hAnsi="Arial Narrow"/>
              </w:rPr>
              <w:t>LM-MAL-ROB-0185</w:t>
            </w:r>
          </w:p>
        </w:tc>
        <w:tc>
          <w:tcPr>
            <w:tcW w:w="997" w:type="dxa"/>
            <w:tcBorders>
              <w:top w:val="single" w:sz="4" w:space="0" w:color="auto"/>
              <w:left w:val="single" w:sz="4" w:space="0" w:color="auto"/>
              <w:bottom w:val="single" w:sz="4" w:space="0" w:color="auto"/>
              <w:right w:val="single" w:sz="4" w:space="0" w:color="auto"/>
            </w:tcBorders>
          </w:tcPr>
          <w:p w14:paraId="31BDB979" w14:textId="0598291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6813704" w14:textId="396DA8C8"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3628690C" w14:textId="3EF0CE6F"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752CDF8" w14:textId="372C40A2"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EB4906A" w14:textId="37B84531"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0150CE0" w14:textId="33434770"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429BA319" w14:textId="371856F9" w:rsidR="00D76A92" w:rsidRPr="001E3FF0" w:rsidRDefault="00D76A92" w:rsidP="00D76A92">
            <w:pPr>
              <w:spacing w:line="240" w:lineRule="auto"/>
              <w:rPr>
                <w:rFonts w:ascii="Arial Narrow" w:hAnsi="Arial Narrow"/>
              </w:rPr>
            </w:pPr>
            <w:r w:rsidRPr="00FC1E1D">
              <w:rPr>
                <w:rFonts w:ascii="Arial Narrow" w:hAnsi="Arial Narrow"/>
              </w:rPr>
              <w:t>2.98</w:t>
            </w:r>
          </w:p>
        </w:tc>
        <w:tc>
          <w:tcPr>
            <w:tcW w:w="873" w:type="dxa"/>
            <w:tcBorders>
              <w:top w:val="single" w:sz="4" w:space="0" w:color="auto"/>
              <w:left w:val="single" w:sz="4" w:space="0" w:color="auto"/>
              <w:bottom w:val="single" w:sz="4" w:space="0" w:color="auto"/>
              <w:right w:val="single" w:sz="4" w:space="0" w:color="auto"/>
            </w:tcBorders>
          </w:tcPr>
          <w:p w14:paraId="67CCD8FD" w14:textId="3BCD6CA4" w:rsidR="00D76A92" w:rsidRPr="001E3FF0" w:rsidRDefault="00D76A92" w:rsidP="00D76A92">
            <w:pPr>
              <w:spacing w:line="240" w:lineRule="auto"/>
              <w:rPr>
                <w:rFonts w:ascii="Arial Narrow" w:hAnsi="Arial Narrow"/>
              </w:rPr>
            </w:pPr>
            <w:r w:rsidRPr="00FC1E1D">
              <w:rPr>
                <w:rFonts w:ascii="Arial Narrow" w:hAnsi="Arial Narrow"/>
              </w:rPr>
              <w:t>2.98</w:t>
            </w:r>
          </w:p>
        </w:tc>
        <w:tc>
          <w:tcPr>
            <w:tcW w:w="997" w:type="dxa"/>
            <w:tcBorders>
              <w:top w:val="single" w:sz="4" w:space="0" w:color="auto"/>
              <w:left w:val="single" w:sz="4" w:space="0" w:color="auto"/>
              <w:bottom w:val="single" w:sz="4" w:space="0" w:color="auto"/>
              <w:right w:val="single" w:sz="4" w:space="0" w:color="auto"/>
            </w:tcBorders>
          </w:tcPr>
          <w:p w14:paraId="38AD4065" w14:textId="52CDB5C8"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98C3E67" w14:textId="38C38A34" w:rsidR="00D76A92" w:rsidRPr="001E3FF0" w:rsidRDefault="00D76A92" w:rsidP="00D76A92">
            <w:pPr>
              <w:rPr>
                <w:rFonts w:ascii="Arial Narrow" w:hAnsi="Arial Narrow"/>
              </w:rPr>
            </w:pPr>
            <w:r w:rsidRPr="00FC1E1D">
              <w:rPr>
                <w:rFonts w:ascii="Arial Narrow" w:hAnsi="Arial Narrow"/>
              </w:rPr>
              <w:t>MAINTENANCE</w:t>
            </w:r>
          </w:p>
        </w:tc>
      </w:tr>
      <w:tr w:rsidR="00D76A92" w14:paraId="5A134B1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C5EB467" w14:textId="37365C0F"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83B9A86" w14:textId="67EDD425"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31A3EEFB" w14:textId="29F07BF0"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913E706" w14:textId="09CF80A1"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Narrung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0B92DB33" w14:textId="78865D2D" w:rsidR="00D76A92" w:rsidRPr="001E3FF0" w:rsidRDefault="00D76A92" w:rsidP="00D76A92">
            <w:pPr>
              <w:rPr>
                <w:rFonts w:ascii="Arial Narrow" w:hAnsi="Arial Narrow"/>
              </w:rPr>
            </w:pPr>
            <w:r w:rsidRPr="00FC1E1D">
              <w:rPr>
                <w:rFonts w:ascii="Arial Narrow" w:hAnsi="Arial Narrow"/>
              </w:rPr>
              <w:t>LM-MAL-ROB-0177</w:t>
            </w:r>
          </w:p>
        </w:tc>
        <w:tc>
          <w:tcPr>
            <w:tcW w:w="997" w:type="dxa"/>
            <w:tcBorders>
              <w:top w:val="single" w:sz="4" w:space="0" w:color="auto"/>
              <w:left w:val="single" w:sz="4" w:space="0" w:color="auto"/>
              <w:bottom w:val="single" w:sz="4" w:space="0" w:color="auto"/>
              <w:right w:val="single" w:sz="4" w:space="0" w:color="auto"/>
            </w:tcBorders>
          </w:tcPr>
          <w:p w14:paraId="1BEFFD7C" w14:textId="55B18C7F"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0DC3C3C" w14:textId="1767B570"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7BFFC0DB" w14:textId="00A8403D"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1D968374" w14:textId="51B520A0"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23DB037" w14:textId="2CB18A5F"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39DF4DE" w14:textId="32162133"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DC795AE" w14:textId="16046E55" w:rsidR="00D76A92" w:rsidRPr="001E3FF0" w:rsidRDefault="00D76A92" w:rsidP="00D76A92">
            <w:pPr>
              <w:spacing w:line="240" w:lineRule="auto"/>
              <w:rPr>
                <w:rFonts w:ascii="Arial Narrow" w:hAnsi="Arial Narrow"/>
              </w:rPr>
            </w:pPr>
            <w:r w:rsidRPr="00FC1E1D">
              <w:rPr>
                <w:rFonts w:ascii="Arial Narrow" w:hAnsi="Arial Narrow"/>
              </w:rPr>
              <w:t>23.23</w:t>
            </w:r>
          </w:p>
        </w:tc>
        <w:tc>
          <w:tcPr>
            <w:tcW w:w="873" w:type="dxa"/>
            <w:tcBorders>
              <w:top w:val="single" w:sz="4" w:space="0" w:color="auto"/>
              <w:left w:val="single" w:sz="4" w:space="0" w:color="auto"/>
              <w:bottom w:val="single" w:sz="4" w:space="0" w:color="auto"/>
              <w:right w:val="single" w:sz="4" w:space="0" w:color="auto"/>
            </w:tcBorders>
          </w:tcPr>
          <w:p w14:paraId="4CC6146B" w14:textId="43096D53" w:rsidR="00D76A92" w:rsidRPr="001E3FF0" w:rsidRDefault="00D76A92" w:rsidP="00D76A92">
            <w:pPr>
              <w:spacing w:line="240" w:lineRule="auto"/>
              <w:rPr>
                <w:rFonts w:ascii="Arial Narrow" w:hAnsi="Arial Narrow"/>
              </w:rPr>
            </w:pPr>
            <w:r w:rsidRPr="00FC1E1D">
              <w:rPr>
                <w:rFonts w:ascii="Arial Narrow" w:hAnsi="Arial Narrow"/>
              </w:rPr>
              <w:t>23.23</w:t>
            </w:r>
          </w:p>
        </w:tc>
        <w:tc>
          <w:tcPr>
            <w:tcW w:w="997" w:type="dxa"/>
            <w:tcBorders>
              <w:top w:val="single" w:sz="4" w:space="0" w:color="auto"/>
              <w:left w:val="single" w:sz="4" w:space="0" w:color="auto"/>
              <w:bottom w:val="single" w:sz="4" w:space="0" w:color="auto"/>
              <w:right w:val="single" w:sz="4" w:space="0" w:color="auto"/>
            </w:tcBorders>
          </w:tcPr>
          <w:p w14:paraId="660A2F66" w14:textId="5BB3D6B4"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FC956CA" w14:textId="1D409128" w:rsidR="00D76A92" w:rsidRPr="001E3FF0" w:rsidRDefault="00D76A92" w:rsidP="00D76A92">
            <w:pPr>
              <w:rPr>
                <w:rFonts w:ascii="Arial Narrow" w:hAnsi="Arial Narrow"/>
              </w:rPr>
            </w:pPr>
            <w:r w:rsidRPr="00FC1E1D">
              <w:rPr>
                <w:rFonts w:ascii="Arial Narrow" w:hAnsi="Arial Narrow"/>
              </w:rPr>
              <w:t>MAINTENANCE</w:t>
            </w:r>
          </w:p>
        </w:tc>
      </w:tr>
      <w:tr w:rsidR="00D76A92" w14:paraId="7252C15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65A5C4F" w14:textId="48C828E3"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63943291" w14:textId="0C7DB950"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4764C5C8" w14:textId="4E3AD98D"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00047316" w14:textId="42B8C57F"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Piambie</w:t>
            </w:r>
            <w:proofErr w:type="spellEnd"/>
            <w:r w:rsidRPr="00FC1E1D">
              <w:rPr>
                <w:rFonts w:ascii="Arial Narrow" w:hAnsi="Arial Narrow" w:cs="Arial"/>
                <w:lang w:eastAsia="en-AU"/>
              </w:rPr>
              <w:t xml:space="preserve"> River Track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45BFB5E9" w14:textId="457D79B8" w:rsidR="00D76A92" w:rsidRPr="001E3FF0" w:rsidRDefault="00D76A92" w:rsidP="00D76A92">
            <w:pPr>
              <w:rPr>
                <w:rFonts w:ascii="Arial Narrow" w:hAnsi="Arial Narrow"/>
              </w:rPr>
            </w:pPr>
            <w:r w:rsidRPr="00FC1E1D">
              <w:rPr>
                <w:rFonts w:ascii="Arial Narrow" w:hAnsi="Arial Narrow"/>
              </w:rPr>
              <w:t>LM-MAL-ROB-0175</w:t>
            </w:r>
          </w:p>
        </w:tc>
        <w:tc>
          <w:tcPr>
            <w:tcW w:w="997" w:type="dxa"/>
            <w:tcBorders>
              <w:top w:val="single" w:sz="4" w:space="0" w:color="auto"/>
              <w:left w:val="single" w:sz="4" w:space="0" w:color="auto"/>
              <w:bottom w:val="single" w:sz="4" w:space="0" w:color="auto"/>
              <w:right w:val="single" w:sz="4" w:space="0" w:color="auto"/>
            </w:tcBorders>
          </w:tcPr>
          <w:p w14:paraId="66B277D9" w14:textId="79B366DA"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7AC9D1E" w14:textId="727D9F52"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64146735" w14:textId="5855FCCE"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DC837E3" w14:textId="75D059F4"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515054A" w14:textId="5517CDCA"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1278AB3F" w14:textId="0D3EAACF"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3A4E4EAD" w14:textId="382B744F" w:rsidR="00D76A92" w:rsidRPr="001E3FF0" w:rsidRDefault="00D76A92" w:rsidP="00D76A92">
            <w:pPr>
              <w:spacing w:line="240" w:lineRule="auto"/>
              <w:rPr>
                <w:rFonts w:ascii="Arial Narrow" w:hAnsi="Arial Narrow"/>
              </w:rPr>
            </w:pPr>
            <w:r w:rsidRPr="00FC1E1D">
              <w:rPr>
                <w:rFonts w:ascii="Arial Narrow" w:hAnsi="Arial Narrow"/>
              </w:rPr>
              <w:t>27.55</w:t>
            </w:r>
          </w:p>
        </w:tc>
        <w:tc>
          <w:tcPr>
            <w:tcW w:w="873" w:type="dxa"/>
            <w:tcBorders>
              <w:top w:val="single" w:sz="4" w:space="0" w:color="auto"/>
              <w:left w:val="single" w:sz="4" w:space="0" w:color="auto"/>
              <w:bottom w:val="single" w:sz="4" w:space="0" w:color="auto"/>
              <w:right w:val="single" w:sz="4" w:space="0" w:color="auto"/>
            </w:tcBorders>
          </w:tcPr>
          <w:p w14:paraId="692D24ED" w14:textId="7619BB82" w:rsidR="00D76A92" w:rsidRPr="001E3FF0" w:rsidRDefault="00D76A92" w:rsidP="00D76A92">
            <w:pPr>
              <w:spacing w:line="240" w:lineRule="auto"/>
              <w:rPr>
                <w:rFonts w:ascii="Arial Narrow" w:hAnsi="Arial Narrow"/>
              </w:rPr>
            </w:pPr>
            <w:r w:rsidRPr="00FC1E1D">
              <w:rPr>
                <w:rFonts w:ascii="Arial Narrow" w:hAnsi="Arial Narrow"/>
              </w:rPr>
              <w:t>27.55</w:t>
            </w:r>
          </w:p>
        </w:tc>
        <w:tc>
          <w:tcPr>
            <w:tcW w:w="997" w:type="dxa"/>
            <w:tcBorders>
              <w:top w:val="single" w:sz="4" w:space="0" w:color="auto"/>
              <w:left w:val="single" w:sz="4" w:space="0" w:color="auto"/>
              <w:bottom w:val="single" w:sz="4" w:space="0" w:color="auto"/>
              <w:right w:val="single" w:sz="4" w:space="0" w:color="auto"/>
            </w:tcBorders>
          </w:tcPr>
          <w:p w14:paraId="03EE8F63" w14:textId="543B6F00"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71FF8308" w14:textId="071E27BF" w:rsidR="00D76A92" w:rsidRPr="001E3FF0" w:rsidRDefault="00D76A92" w:rsidP="00D76A92">
            <w:pPr>
              <w:rPr>
                <w:rFonts w:ascii="Arial Narrow" w:hAnsi="Arial Narrow"/>
              </w:rPr>
            </w:pPr>
            <w:r w:rsidRPr="00FC1E1D">
              <w:rPr>
                <w:rFonts w:ascii="Arial Narrow" w:hAnsi="Arial Narrow"/>
              </w:rPr>
              <w:t>MAINTENANCE</w:t>
            </w:r>
          </w:p>
        </w:tc>
      </w:tr>
      <w:tr w:rsidR="00D76A92" w14:paraId="4487A6D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E491673" w14:textId="3482FBD5"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4EF2B4B" w14:textId="10555C1F"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65CBD34" w14:textId="35BBC603"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ED34F61" w14:textId="7FA83621"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Pile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4B990DC3" w14:textId="73319668" w:rsidR="00D76A92" w:rsidRPr="001E3FF0" w:rsidRDefault="00D76A92" w:rsidP="00D76A92">
            <w:pPr>
              <w:rPr>
                <w:rFonts w:ascii="Arial Narrow" w:hAnsi="Arial Narrow"/>
              </w:rPr>
            </w:pPr>
            <w:r w:rsidRPr="00FC1E1D">
              <w:rPr>
                <w:rFonts w:ascii="Arial Narrow" w:hAnsi="Arial Narrow"/>
              </w:rPr>
              <w:t>LM-MAL-ROB-0182</w:t>
            </w:r>
          </w:p>
        </w:tc>
        <w:tc>
          <w:tcPr>
            <w:tcW w:w="997" w:type="dxa"/>
            <w:tcBorders>
              <w:top w:val="single" w:sz="4" w:space="0" w:color="auto"/>
              <w:left w:val="single" w:sz="4" w:space="0" w:color="auto"/>
              <w:bottom w:val="single" w:sz="4" w:space="0" w:color="auto"/>
              <w:right w:val="single" w:sz="4" w:space="0" w:color="auto"/>
            </w:tcBorders>
          </w:tcPr>
          <w:p w14:paraId="49B1BD4B" w14:textId="50640EE3"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2B7BCB7" w14:textId="299C0517"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1DCF837C" w14:textId="617C0909"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3CF3FF11" w14:textId="6E739B9F"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78D12E7" w14:textId="64261E8B"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7A1B1F0D" w14:textId="256E9709"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7D832EBA" w14:textId="1EA4F443" w:rsidR="00D76A92" w:rsidRPr="001E3FF0" w:rsidRDefault="00D76A92" w:rsidP="00D76A92">
            <w:pPr>
              <w:spacing w:line="240" w:lineRule="auto"/>
              <w:rPr>
                <w:rFonts w:ascii="Arial Narrow" w:hAnsi="Arial Narrow"/>
              </w:rPr>
            </w:pPr>
            <w:r w:rsidRPr="00FC1E1D">
              <w:rPr>
                <w:rFonts w:ascii="Arial Narrow" w:hAnsi="Arial Narrow"/>
              </w:rPr>
              <w:t>30.68</w:t>
            </w:r>
          </w:p>
        </w:tc>
        <w:tc>
          <w:tcPr>
            <w:tcW w:w="873" w:type="dxa"/>
            <w:tcBorders>
              <w:top w:val="single" w:sz="4" w:space="0" w:color="auto"/>
              <w:left w:val="single" w:sz="4" w:space="0" w:color="auto"/>
              <w:bottom w:val="single" w:sz="4" w:space="0" w:color="auto"/>
              <w:right w:val="single" w:sz="4" w:space="0" w:color="auto"/>
            </w:tcBorders>
          </w:tcPr>
          <w:p w14:paraId="2CA4A343" w14:textId="393B6676" w:rsidR="00D76A92" w:rsidRPr="001E3FF0" w:rsidRDefault="00D76A92" w:rsidP="00D76A92">
            <w:pPr>
              <w:spacing w:line="240" w:lineRule="auto"/>
              <w:rPr>
                <w:rFonts w:ascii="Arial Narrow" w:hAnsi="Arial Narrow"/>
              </w:rPr>
            </w:pPr>
            <w:r w:rsidRPr="00FC1E1D">
              <w:rPr>
                <w:rFonts w:ascii="Arial Narrow" w:hAnsi="Arial Narrow"/>
              </w:rPr>
              <w:t>30.68</w:t>
            </w:r>
          </w:p>
        </w:tc>
        <w:tc>
          <w:tcPr>
            <w:tcW w:w="997" w:type="dxa"/>
            <w:tcBorders>
              <w:top w:val="single" w:sz="4" w:space="0" w:color="auto"/>
              <w:left w:val="single" w:sz="4" w:space="0" w:color="auto"/>
              <w:bottom w:val="single" w:sz="4" w:space="0" w:color="auto"/>
              <w:right w:val="single" w:sz="4" w:space="0" w:color="auto"/>
            </w:tcBorders>
          </w:tcPr>
          <w:p w14:paraId="43180766" w14:textId="36D69895"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BE0A787" w14:textId="61A84C31" w:rsidR="00D76A92" w:rsidRPr="001E3FF0" w:rsidRDefault="00D76A92" w:rsidP="00D76A92">
            <w:pPr>
              <w:rPr>
                <w:rFonts w:ascii="Arial Narrow" w:hAnsi="Arial Narrow"/>
              </w:rPr>
            </w:pPr>
            <w:r w:rsidRPr="00FC1E1D">
              <w:rPr>
                <w:rFonts w:ascii="Arial Narrow" w:hAnsi="Arial Narrow"/>
              </w:rPr>
              <w:t>MAINTENANCE</w:t>
            </w:r>
          </w:p>
        </w:tc>
      </w:tr>
      <w:tr w:rsidR="00D76A92" w14:paraId="7A3C4DD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807C36E" w14:textId="54100AC1" w:rsidR="00D76A92" w:rsidRPr="001E3FF0" w:rsidRDefault="00D76A92" w:rsidP="00D76A92">
            <w:pPr>
              <w:rPr>
                <w:rFonts w:ascii="Arial Narrow" w:hAnsi="Arial Narrow"/>
              </w:rPr>
            </w:pPr>
            <w:r w:rsidRPr="00A65CFC">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2CE11234" w14:textId="13BE6A35"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184140E" w14:textId="0AFD33B2"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53023BA5" w14:textId="2EB4EF3C"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Punt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17B70BA0" w14:textId="6E4A93C8" w:rsidR="00D76A92" w:rsidRPr="001E3FF0" w:rsidRDefault="00D76A92" w:rsidP="00D76A92">
            <w:pPr>
              <w:rPr>
                <w:rFonts w:ascii="Arial Narrow" w:hAnsi="Arial Narrow"/>
              </w:rPr>
            </w:pPr>
            <w:r w:rsidRPr="00FC1E1D">
              <w:rPr>
                <w:rFonts w:ascii="Arial Narrow" w:hAnsi="Arial Narrow"/>
              </w:rPr>
              <w:t>LM-MAL-ROB-0183</w:t>
            </w:r>
          </w:p>
        </w:tc>
        <w:tc>
          <w:tcPr>
            <w:tcW w:w="997" w:type="dxa"/>
            <w:tcBorders>
              <w:top w:val="single" w:sz="4" w:space="0" w:color="auto"/>
              <w:left w:val="single" w:sz="4" w:space="0" w:color="auto"/>
              <w:bottom w:val="single" w:sz="4" w:space="0" w:color="auto"/>
              <w:right w:val="single" w:sz="4" w:space="0" w:color="auto"/>
            </w:tcBorders>
          </w:tcPr>
          <w:p w14:paraId="6445B511" w14:textId="3E144855"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1403300" w14:textId="2B27B547"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76F1816E" w14:textId="2D623AD0"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29FF5186" w14:textId="2C77051F"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2E73F32" w14:textId="6D0C3BA5"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3C703FE0" w14:textId="09590A6D"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394F3EA1" w14:textId="37F1B736" w:rsidR="00D76A92" w:rsidRPr="001E3FF0" w:rsidRDefault="00D76A92" w:rsidP="00D76A92">
            <w:pPr>
              <w:spacing w:line="240" w:lineRule="auto"/>
              <w:rPr>
                <w:rFonts w:ascii="Arial Narrow" w:hAnsi="Arial Narrow"/>
              </w:rPr>
            </w:pPr>
            <w:r w:rsidRPr="00FC1E1D">
              <w:rPr>
                <w:rFonts w:ascii="Arial Narrow" w:hAnsi="Arial Narrow"/>
              </w:rPr>
              <w:t>13.74</w:t>
            </w:r>
          </w:p>
        </w:tc>
        <w:tc>
          <w:tcPr>
            <w:tcW w:w="873" w:type="dxa"/>
            <w:tcBorders>
              <w:top w:val="single" w:sz="4" w:space="0" w:color="auto"/>
              <w:left w:val="single" w:sz="4" w:space="0" w:color="auto"/>
              <w:bottom w:val="single" w:sz="4" w:space="0" w:color="auto"/>
              <w:right w:val="single" w:sz="4" w:space="0" w:color="auto"/>
            </w:tcBorders>
          </w:tcPr>
          <w:p w14:paraId="3022808E" w14:textId="4F0E749F" w:rsidR="00D76A92" w:rsidRPr="001E3FF0" w:rsidRDefault="00D76A92" w:rsidP="00D76A92">
            <w:pPr>
              <w:spacing w:line="240" w:lineRule="auto"/>
              <w:rPr>
                <w:rFonts w:ascii="Arial Narrow" w:hAnsi="Arial Narrow"/>
              </w:rPr>
            </w:pPr>
            <w:r w:rsidRPr="00FC1E1D">
              <w:rPr>
                <w:rFonts w:ascii="Arial Narrow" w:hAnsi="Arial Narrow"/>
              </w:rPr>
              <w:t>13.74</w:t>
            </w:r>
          </w:p>
        </w:tc>
        <w:tc>
          <w:tcPr>
            <w:tcW w:w="997" w:type="dxa"/>
            <w:tcBorders>
              <w:top w:val="single" w:sz="4" w:space="0" w:color="auto"/>
              <w:left w:val="single" w:sz="4" w:space="0" w:color="auto"/>
              <w:bottom w:val="single" w:sz="4" w:space="0" w:color="auto"/>
              <w:right w:val="single" w:sz="4" w:space="0" w:color="auto"/>
            </w:tcBorders>
          </w:tcPr>
          <w:p w14:paraId="36AA87CD" w14:textId="789CE813"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47289080" w14:textId="36802BD2" w:rsidR="00D76A92" w:rsidRPr="001E3FF0" w:rsidRDefault="00D76A92" w:rsidP="00D76A92">
            <w:pPr>
              <w:rPr>
                <w:rFonts w:ascii="Arial Narrow" w:hAnsi="Arial Narrow"/>
              </w:rPr>
            </w:pPr>
            <w:r w:rsidRPr="00FC1E1D">
              <w:rPr>
                <w:rFonts w:ascii="Arial Narrow" w:hAnsi="Arial Narrow"/>
              </w:rPr>
              <w:t>MAINTENANCE</w:t>
            </w:r>
          </w:p>
        </w:tc>
      </w:tr>
      <w:tr w:rsidR="00D76A92" w14:paraId="0A2F407D"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1A639DF" w14:textId="6E9118EC"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210709F6" w14:textId="0C5F602F"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615F610" w14:textId="41F99A0E"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38D9988" w14:textId="1F97E0A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Robinvale - Levee Bank</w:t>
            </w:r>
          </w:p>
        </w:tc>
        <w:tc>
          <w:tcPr>
            <w:tcW w:w="998" w:type="dxa"/>
            <w:tcBorders>
              <w:top w:val="single" w:sz="4" w:space="0" w:color="auto"/>
              <w:left w:val="single" w:sz="4" w:space="0" w:color="auto"/>
              <w:bottom w:val="single" w:sz="4" w:space="0" w:color="auto"/>
              <w:right w:val="single" w:sz="4" w:space="0" w:color="auto"/>
            </w:tcBorders>
          </w:tcPr>
          <w:p w14:paraId="5A47C874" w14:textId="20925125" w:rsidR="00D76A92" w:rsidRPr="001E3FF0" w:rsidRDefault="00D76A92" w:rsidP="00D76A92">
            <w:pPr>
              <w:rPr>
                <w:rFonts w:ascii="Arial Narrow" w:hAnsi="Arial Narrow"/>
              </w:rPr>
            </w:pPr>
            <w:r w:rsidRPr="00FC1E1D">
              <w:rPr>
                <w:rFonts w:ascii="Arial Narrow" w:hAnsi="Arial Narrow"/>
              </w:rPr>
              <w:t>LM-MAL-ROB-0197</w:t>
            </w:r>
          </w:p>
        </w:tc>
        <w:tc>
          <w:tcPr>
            <w:tcW w:w="997" w:type="dxa"/>
            <w:tcBorders>
              <w:top w:val="single" w:sz="4" w:space="0" w:color="auto"/>
              <w:left w:val="single" w:sz="4" w:space="0" w:color="auto"/>
              <w:bottom w:val="single" w:sz="4" w:space="0" w:color="auto"/>
              <w:right w:val="single" w:sz="4" w:space="0" w:color="auto"/>
            </w:tcBorders>
          </w:tcPr>
          <w:p w14:paraId="0EE1E003" w14:textId="283FB031"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A5B8CB7" w14:textId="2E5700AC"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7531EFBD" w14:textId="5AC19B27"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17C72CC2" w14:textId="506A0ABF"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F0CD522" w14:textId="0F2B2A97"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3A595E35" w14:textId="060D973C"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117FDD77" w14:textId="526F8AFF" w:rsidR="00D76A92" w:rsidRPr="001E3FF0" w:rsidRDefault="00D76A92" w:rsidP="00D76A92">
            <w:pPr>
              <w:spacing w:line="240" w:lineRule="auto"/>
              <w:rPr>
                <w:rFonts w:ascii="Arial Narrow" w:hAnsi="Arial Narrow"/>
              </w:rPr>
            </w:pPr>
            <w:r w:rsidRPr="00FC1E1D">
              <w:rPr>
                <w:rFonts w:ascii="Arial Narrow" w:hAnsi="Arial Narrow"/>
              </w:rPr>
              <w:t>2.33</w:t>
            </w:r>
          </w:p>
        </w:tc>
        <w:tc>
          <w:tcPr>
            <w:tcW w:w="873" w:type="dxa"/>
            <w:tcBorders>
              <w:top w:val="single" w:sz="4" w:space="0" w:color="auto"/>
              <w:left w:val="single" w:sz="4" w:space="0" w:color="auto"/>
              <w:bottom w:val="single" w:sz="4" w:space="0" w:color="auto"/>
              <w:right w:val="single" w:sz="4" w:space="0" w:color="auto"/>
            </w:tcBorders>
          </w:tcPr>
          <w:p w14:paraId="715FD945" w14:textId="1C344D4D" w:rsidR="00D76A92" w:rsidRPr="001E3FF0" w:rsidRDefault="00D76A92" w:rsidP="00D76A92">
            <w:pPr>
              <w:spacing w:line="240" w:lineRule="auto"/>
              <w:rPr>
                <w:rFonts w:ascii="Arial Narrow" w:hAnsi="Arial Narrow"/>
              </w:rPr>
            </w:pPr>
            <w:r w:rsidRPr="00FC1E1D">
              <w:rPr>
                <w:rFonts w:ascii="Arial Narrow" w:hAnsi="Arial Narrow"/>
              </w:rPr>
              <w:t>2.33</w:t>
            </w:r>
          </w:p>
        </w:tc>
        <w:tc>
          <w:tcPr>
            <w:tcW w:w="997" w:type="dxa"/>
            <w:tcBorders>
              <w:top w:val="single" w:sz="4" w:space="0" w:color="auto"/>
              <w:left w:val="single" w:sz="4" w:space="0" w:color="auto"/>
              <w:bottom w:val="single" w:sz="4" w:space="0" w:color="auto"/>
              <w:right w:val="single" w:sz="4" w:space="0" w:color="auto"/>
            </w:tcBorders>
          </w:tcPr>
          <w:p w14:paraId="051F315E" w14:textId="1D8655B2"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8B59C06" w14:textId="45925585" w:rsidR="00D76A92" w:rsidRPr="001E3FF0" w:rsidRDefault="00D76A92" w:rsidP="00D76A92">
            <w:pPr>
              <w:rPr>
                <w:rFonts w:ascii="Arial Narrow" w:hAnsi="Arial Narrow"/>
              </w:rPr>
            </w:pPr>
            <w:r w:rsidRPr="00FC1E1D">
              <w:rPr>
                <w:rFonts w:ascii="Arial Narrow" w:hAnsi="Arial Narrow"/>
              </w:rPr>
              <w:t>MAINTENANCE</w:t>
            </w:r>
          </w:p>
        </w:tc>
      </w:tr>
      <w:tr w:rsidR="00D76A92" w14:paraId="0FB430F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EFA205F" w14:textId="7F65733E"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CB88D83" w14:textId="686DC866"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4F19D2D9" w14:textId="56ADD874"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2CBABD34" w14:textId="6655CD74"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Tol </w:t>
            </w:r>
            <w:proofErr w:type="spellStart"/>
            <w:r w:rsidRPr="00FC1E1D">
              <w:rPr>
                <w:rFonts w:ascii="Arial Narrow" w:hAnsi="Arial Narrow" w:cs="Arial"/>
                <w:lang w:eastAsia="en-AU"/>
              </w:rPr>
              <w:t>Tol</w:t>
            </w:r>
            <w:proofErr w:type="spellEnd"/>
            <w:r w:rsidRPr="00FC1E1D">
              <w:rPr>
                <w:rFonts w:ascii="Arial Narrow" w:hAnsi="Arial Narrow" w:cs="Arial"/>
                <w:lang w:eastAsia="en-AU"/>
              </w:rPr>
              <w:t xml:space="preserve"> - Invincible Bend</w:t>
            </w:r>
          </w:p>
        </w:tc>
        <w:tc>
          <w:tcPr>
            <w:tcW w:w="998" w:type="dxa"/>
            <w:tcBorders>
              <w:top w:val="single" w:sz="4" w:space="0" w:color="auto"/>
              <w:left w:val="single" w:sz="4" w:space="0" w:color="auto"/>
              <w:bottom w:val="single" w:sz="4" w:space="0" w:color="auto"/>
              <w:right w:val="single" w:sz="4" w:space="0" w:color="auto"/>
            </w:tcBorders>
          </w:tcPr>
          <w:p w14:paraId="12F93CB9" w14:textId="04B7C9E3" w:rsidR="00D76A92" w:rsidRPr="001E3FF0" w:rsidRDefault="00D76A92" w:rsidP="00D76A92">
            <w:pPr>
              <w:rPr>
                <w:rFonts w:ascii="Arial Narrow" w:hAnsi="Arial Narrow"/>
              </w:rPr>
            </w:pPr>
            <w:r w:rsidRPr="00FC1E1D">
              <w:rPr>
                <w:rFonts w:ascii="Arial Narrow" w:hAnsi="Arial Narrow"/>
              </w:rPr>
              <w:t>LM-MAL-ROB-0198</w:t>
            </w:r>
          </w:p>
        </w:tc>
        <w:tc>
          <w:tcPr>
            <w:tcW w:w="997" w:type="dxa"/>
            <w:tcBorders>
              <w:top w:val="single" w:sz="4" w:space="0" w:color="auto"/>
              <w:left w:val="single" w:sz="4" w:space="0" w:color="auto"/>
              <w:bottom w:val="single" w:sz="4" w:space="0" w:color="auto"/>
              <w:right w:val="single" w:sz="4" w:space="0" w:color="auto"/>
            </w:tcBorders>
          </w:tcPr>
          <w:p w14:paraId="7E9B4DF5" w14:textId="19C8CEC7"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70ABE85" w14:textId="47B15C71"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623BBA5F" w14:textId="7A344512"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2869C859" w14:textId="424AC491"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D37BF24" w14:textId="4963C06C"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EACCCD9" w14:textId="12D9CF98"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263B9BF1" w14:textId="48FDC453" w:rsidR="00D76A92" w:rsidRPr="001E3FF0" w:rsidRDefault="00D76A92" w:rsidP="00D76A92">
            <w:pPr>
              <w:spacing w:line="240" w:lineRule="auto"/>
              <w:rPr>
                <w:rFonts w:ascii="Arial Narrow" w:hAnsi="Arial Narrow"/>
              </w:rPr>
            </w:pPr>
            <w:r w:rsidRPr="00FC1E1D">
              <w:rPr>
                <w:rFonts w:ascii="Arial Narrow" w:hAnsi="Arial Narrow"/>
              </w:rPr>
              <w:t>8.67</w:t>
            </w:r>
          </w:p>
        </w:tc>
        <w:tc>
          <w:tcPr>
            <w:tcW w:w="873" w:type="dxa"/>
            <w:tcBorders>
              <w:top w:val="single" w:sz="4" w:space="0" w:color="auto"/>
              <w:left w:val="single" w:sz="4" w:space="0" w:color="auto"/>
              <w:bottom w:val="single" w:sz="4" w:space="0" w:color="auto"/>
              <w:right w:val="single" w:sz="4" w:space="0" w:color="auto"/>
            </w:tcBorders>
          </w:tcPr>
          <w:p w14:paraId="57DA30BC" w14:textId="4A617047" w:rsidR="00D76A92" w:rsidRPr="001E3FF0" w:rsidRDefault="00D76A92" w:rsidP="00D76A92">
            <w:pPr>
              <w:spacing w:line="240" w:lineRule="auto"/>
              <w:rPr>
                <w:rFonts w:ascii="Arial Narrow" w:hAnsi="Arial Narrow"/>
              </w:rPr>
            </w:pPr>
            <w:r w:rsidRPr="00FC1E1D">
              <w:rPr>
                <w:rFonts w:ascii="Arial Narrow" w:hAnsi="Arial Narrow"/>
              </w:rPr>
              <w:t>8.67</w:t>
            </w:r>
          </w:p>
        </w:tc>
        <w:tc>
          <w:tcPr>
            <w:tcW w:w="997" w:type="dxa"/>
            <w:tcBorders>
              <w:top w:val="single" w:sz="4" w:space="0" w:color="auto"/>
              <w:left w:val="single" w:sz="4" w:space="0" w:color="auto"/>
              <w:bottom w:val="single" w:sz="4" w:space="0" w:color="auto"/>
              <w:right w:val="single" w:sz="4" w:space="0" w:color="auto"/>
            </w:tcBorders>
          </w:tcPr>
          <w:p w14:paraId="688C815F" w14:textId="171D429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714C1AFC" w14:textId="58914D50" w:rsidR="00D76A92" w:rsidRPr="001E3FF0" w:rsidRDefault="00D76A92" w:rsidP="00D76A92">
            <w:pPr>
              <w:rPr>
                <w:rFonts w:ascii="Arial Narrow" w:hAnsi="Arial Narrow"/>
              </w:rPr>
            </w:pPr>
            <w:r w:rsidRPr="00FC1E1D">
              <w:rPr>
                <w:rFonts w:ascii="Arial Narrow" w:hAnsi="Arial Narrow"/>
              </w:rPr>
              <w:t>MAINTENANCE</w:t>
            </w:r>
          </w:p>
        </w:tc>
      </w:tr>
      <w:tr w:rsidR="00D76A92" w14:paraId="4A420CD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388248C" w14:textId="7A3F04BA"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28EEEB79" w14:textId="65636889"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70CC47E9" w14:textId="31AE4D47"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67EFB65F" w14:textId="06D759CA"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Walsh's Bend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723436BF" w14:textId="0E9C4851" w:rsidR="00D76A92" w:rsidRPr="001E3FF0" w:rsidRDefault="00D76A92" w:rsidP="00D76A92">
            <w:pPr>
              <w:rPr>
                <w:rFonts w:ascii="Arial Narrow" w:hAnsi="Arial Narrow"/>
              </w:rPr>
            </w:pPr>
            <w:r w:rsidRPr="00FC1E1D">
              <w:rPr>
                <w:rFonts w:ascii="Arial Narrow" w:hAnsi="Arial Narrow"/>
              </w:rPr>
              <w:t>LM-MAL-ROB-0180</w:t>
            </w:r>
          </w:p>
        </w:tc>
        <w:tc>
          <w:tcPr>
            <w:tcW w:w="997" w:type="dxa"/>
            <w:tcBorders>
              <w:top w:val="single" w:sz="4" w:space="0" w:color="auto"/>
              <w:left w:val="single" w:sz="4" w:space="0" w:color="auto"/>
              <w:bottom w:val="single" w:sz="4" w:space="0" w:color="auto"/>
              <w:right w:val="single" w:sz="4" w:space="0" w:color="auto"/>
            </w:tcBorders>
          </w:tcPr>
          <w:p w14:paraId="58252E3A" w14:textId="1C8F0C2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56B5631" w14:textId="36D27EB3"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21D65797" w14:textId="445371E4"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36EB01C4" w14:textId="50452200"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0AF81BC" w14:textId="0736429B"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810F8B8" w14:textId="47A5D74D"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E226237" w14:textId="40417825" w:rsidR="00D76A92" w:rsidRPr="001E3FF0" w:rsidRDefault="00D76A92" w:rsidP="00D76A92">
            <w:pPr>
              <w:spacing w:line="240" w:lineRule="auto"/>
              <w:rPr>
                <w:rFonts w:ascii="Arial Narrow" w:hAnsi="Arial Narrow"/>
              </w:rPr>
            </w:pPr>
            <w:r w:rsidRPr="00FC1E1D">
              <w:rPr>
                <w:rFonts w:ascii="Arial Narrow" w:hAnsi="Arial Narrow"/>
              </w:rPr>
              <w:t>25.65</w:t>
            </w:r>
          </w:p>
        </w:tc>
        <w:tc>
          <w:tcPr>
            <w:tcW w:w="873" w:type="dxa"/>
            <w:tcBorders>
              <w:top w:val="single" w:sz="4" w:space="0" w:color="auto"/>
              <w:left w:val="single" w:sz="4" w:space="0" w:color="auto"/>
              <w:bottom w:val="single" w:sz="4" w:space="0" w:color="auto"/>
              <w:right w:val="single" w:sz="4" w:space="0" w:color="auto"/>
            </w:tcBorders>
          </w:tcPr>
          <w:p w14:paraId="681EBABC" w14:textId="2AAAEEBF" w:rsidR="00D76A92" w:rsidRPr="001E3FF0" w:rsidRDefault="00D76A92" w:rsidP="00D76A92">
            <w:pPr>
              <w:spacing w:line="240" w:lineRule="auto"/>
              <w:rPr>
                <w:rFonts w:ascii="Arial Narrow" w:hAnsi="Arial Narrow"/>
              </w:rPr>
            </w:pPr>
            <w:r w:rsidRPr="00FC1E1D">
              <w:rPr>
                <w:rFonts w:ascii="Arial Narrow" w:hAnsi="Arial Narrow"/>
              </w:rPr>
              <w:t>25.65</w:t>
            </w:r>
          </w:p>
        </w:tc>
        <w:tc>
          <w:tcPr>
            <w:tcW w:w="997" w:type="dxa"/>
            <w:tcBorders>
              <w:top w:val="single" w:sz="4" w:space="0" w:color="auto"/>
              <w:left w:val="single" w:sz="4" w:space="0" w:color="auto"/>
              <w:bottom w:val="single" w:sz="4" w:space="0" w:color="auto"/>
              <w:right w:val="single" w:sz="4" w:space="0" w:color="auto"/>
            </w:tcBorders>
          </w:tcPr>
          <w:p w14:paraId="7DEEA791" w14:textId="7A95DDEA"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479F6DBF" w14:textId="626F539D" w:rsidR="00D76A92" w:rsidRPr="001E3FF0" w:rsidRDefault="00D76A92" w:rsidP="00D76A92">
            <w:pPr>
              <w:rPr>
                <w:rFonts w:ascii="Arial Narrow" w:hAnsi="Arial Narrow"/>
              </w:rPr>
            </w:pPr>
            <w:r w:rsidRPr="00FC1E1D">
              <w:rPr>
                <w:rFonts w:ascii="Arial Narrow" w:hAnsi="Arial Narrow"/>
              </w:rPr>
              <w:t>MAINTENANCE</w:t>
            </w:r>
          </w:p>
        </w:tc>
      </w:tr>
      <w:tr w:rsidR="00D76A92" w14:paraId="42D853AA"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9EBFA5C" w14:textId="05583E07"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0CF06A1A" w14:textId="48F4B8C4"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7E231047" w14:textId="6F6106B3"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223473C6" w14:textId="784AF683"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Yungera</w:t>
            </w:r>
            <w:proofErr w:type="spellEnd"/>
            <w:r w:rsidRPr="00FC1E1D">
              <w:rPr>
                <w:rFonts w:ascii="Arial Narrow" w:hAnsi="Arial Narrow" w:cs="Arial"/>
                <w:lang w:eastAsia="en-AU"/>
              </w:rPr>
              <w:t xml:space="preserve"> BR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514A2FB2" w14:textId="6EDFF899" w:rsidR="00D76A92" w:rsidRPr="001E3FF0" w:rsidRDefault="00D76A92" w:rsidP="00D76A92">
            <w:pPr>
              <w:rPr>
                <w:rFonts w:ascii="Arial Narrow" w:hAnsi="Arial Narrow"/>
              </w:rPr>
            </w:pPr>
            <w:r w:rsidRPr="00FC1E1D">
              <w:rPr>
                <w:rFonts w:ascii="Arial Narrow" w:hAnsi="Arial Narrow"/>
              </w:rPr>
              <w:t>LM-MAL-ROB-0179</w:t>
            </w:r>
          </w:p>
        </w:tc>
        <w:tc>
          <w:tcPr>
            <w:tcW w:w="997" w:type="dxa"/>
            <w:tcBorders>
              <w:top w:val="single" w:sz="4" w:space="0" w:color="auto"/>
              <w:left w:val="single" w:sz="4" w:space="0" w:color="auto"/>
              <w:bottom w:val="single" w:sz="4" w:space="0" w:color="auto"/>
              <w:right w:val="single" w:sz="4" w:space="0" w:color="auto"/>
            </w:tcBorders>
          </w:tcPr>
          <w:p w14:paraId="2614A56B" w14:textId="2150ECE9"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11AC6FA" w14:textId="389D6CB4"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7B5014C5" w14:textId="0A6008DD"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A39D35C" w14:textId="2140C71A"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76E574D" w14:textId="4D22E87E"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4F17E782" w14:textId="4F3DFE84"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63194B74" w14:textId="1859F881" w:rsidR="00D76A92" w:rsidRPr="001E3FF0" w:rsidRDefault="00D76A92" w:rsidP="00D76A92">
            <w:pPr>
              <w:spacing w:line="240" w:lineRule="auto"/>
              <w:rPr>
                <w:rFonts w:ascii="Arial Narrow" w:hAnsi="Arial Narrow"/>
              </w:rPr>
            </w:pPr>
            <w:r w:rsidRPr="00FC1E1D">
              <w:rPr>
                <w:rFonts w:ascii="Arial Narrow" w:hAnsi="Arial Narrow"/>
              </w:rPr>
              <w:t>5.81</w:t>
            </w:r>
          </w:p>
        </w:tc>
        <w:tc>
          <w:tcPr>
            <w:tcW w:w="873" w:type="dxa"/>
            <w:tcBorders>
              <w:top w:val="single" w:sz="4" w:space="0" w:color="auto"/>
              <w:left w:val="single" w:sz="4" w:space="0" w:color="auto"/>
              <w:bottom w:val="single" w:sz="4" w:space="0" w:color="auto"/>
              <w:right w:val="single" w:sz="4" w:space="0" w:color="auto"/>
            </w:tcBorders>
          </w:tcPr>
          <w:p w14:paraId="5C708A30" w14:textId="4E9F2B94" w:rsidR="00D76A92" w:rsidRPr="001E3FF0" w:rsidRDefault="00D76A92" w:rsidP="00D76A92">
            <w:pPr>
              <w:spacing w:line="240" w:lineRule="auto"/>
              <w:rPr>
                <w:rFonts w:ascii="Arial Narrow" w:hAnsi="Arial Narrow"/>
              </w:rPr>
            </w:pPr>
            <w:r w:rsidRPr="00FC1E1D">
              <w:rPr>
                <w:rFonts w:ascii="Arial Narrow" w:hAnsi="Arial Narrow"/>
              </w:rPr>
              <w:t>5.81</w:t>
            </w:r>
          </w:p>
        </w:tc>
        <w:tc>
          <w:tcPr>
            <w:tcW w:w="997" w:type="dxa"/>
            <w:tcBorders>
              <w:top w:val="single" w:sz="4" w:space="0" w:color="auto"/>
              <w:left w:val="single" w:sz="4" w:space="0" w:color="auto"/>
              <w:bottom w:val="single" w:sz="4" w:space="0" w:color="auto"/>
              <w:right w:val="single" w:sz="4" w:space="0" w:color="auto"/>
            </w:tcBorders>
          </w:tcPr>
          <w:p w14:paraId="6472469A" w14:textId="4B57A7E1"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F0B62C2" w14:textId="7CD037C7" w:rsidR="00D76A92" w:rsidRPr="001E3FF0" w:rsidRDefault="00D76A92" w:rsidP="00D76A92">
            <w:pPr>
              <w:rPr>
                <w:rFonts w:ascii="Arial Narrow" w:hAnsi="Arial Narrow"/>
              </w:rPr>
            </w:pPr>
            <w:r w:rsidRPr="00FC1E1D">
              <w:rPr>
                <w:rFonts w:ascii="Arial Narrow" w:hAnsi="Arial Narrow"/>
              </w:rPr>
              <w:t>NEW</w:t>
            </w:r>
          </w:p>
        </w:tc>
      </w:tr>
      <w:tr w:rsidR="00D76A92" w14:paraId="240615D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3BB5120" w14:textId="14E5909E"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4242E0A" w14:textId="16DEE83A"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B071851" w14:textId="007FBD42"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4A3C9771" w14:textId="3F8C4BB1"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Yungera</w:t>
            </w:r>
            <w:proofErr w:type="spellEnd"/>
            <w:r w:rsidRPr="00FC1E1D">
              <w:rPr>
                <w:rFonts w:ascii="Arial Narrow" w:hAnsi="Arial Narrow" w:cs="Arial"/>
                <w:lang w:eastAsia="en-AU"/>
              </w:rPr>
              <w:t xml:space="preserve"> Island - Northern Mallee - annual works</w:t>
            </w:r>
          </w:p>
        </w:tc>
        <w:tc>
          <w:tcPr>
            <w:tcW w:w="998" w:type="dxa"/>
            <w:tcBorders>
              <w:top w:val="single" w:sz="4" w:space="0" w:color="auto"/>
              <w:left w:val="single" w:sz="4" w:space="0" w:color="auto"/>
              <w:bottom w:val="single" w:sz="4" w:space="0" w:color="auto"/>
              <w:right w:val="single" w:sz="4" w:space="0" w:color="auto"/>
            </w:tcBorders>
          </w:tcPr>
          <w:p w14:paraId="118AB6DA" w14:textId="0440A06B" w:rsidR="00D76A92" w:rsidRPr="001E3FF0" w:rsidRDefault="00D76A92" w:rsidP="00D76A92">
            <w:pPr>
              <w:rPr>
                <w:rFonts w:ascii="Arial Narrow" w:hAnsi="Arial Narrow"/>
              </w:rPr>
            </w:pPr>
            <w:r w:rsidRPr="00FC1E1D">
              <w:rPr>
                <w:rFonts w:ascii="Arial Narrow" w:hAnsi="Arial Narrow"/>
              </w:rPr>
              <w:t>LM-MAL-ROB-0178</w:t>
            </w:r>
          </w:p>
        </w:tc>
        <w:tc>
          <w:tcPr>
            <w:tcW w:w="997" w:type="dxa"/>
            <w:tcBorders>
              <w:top w:val="single" w:sz="4" w:space="0" w:color="auto"/>
              <w:left w:val="single" w:sz="4" w:space="0" w:color="auto"/>
              <w:bottom w:val="single" w:sz="4" w:space="0" w:color="auto"/>
              <w:right w:val="single" w:sz="4" w:space="0" w:color="auto"/>
            </w:tcBorders>
          </w:tcPr>
          <w:p w14:paraId="119572C9" w14:textId="3E56E304"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D61353B" w14:textId="264FE87F" w:rsidR="00D76A92" w:rsidRPr="001E3FF0" w:rsidRDefault="00D76A92" w:rsidP="00D76A92">
            <w:pPr>
              <w:rPr>
                <w:rFonts w:ascii="Arial Narrow" w:hAnsi="Arial Narrow"/>
              </w:rPr>
            </w:pPr>
            <w:r w:rsidRPr="00FC1E1D">
              <w:rPr>
                <w:rFonts w:ascii="Arial Narrow" w:hAnsi="Arial Narrow"/>
              </w:rPr>
              <w:t>Robinvale</w:t>
            </w:r>
          </w:p>
        </w:tc>
        <w:tc>
          <w:tcPr>
            <w:tcW w:w="996" w:type="dxa"/>
            <w:tcBorders>
              <w:top w:val="single" w:sz="4" w:space="0" w:color="auto"/>
              <w:left w:val="single" w:sz="4" w:space="0" w:color="auto"/>
              <w:bottom w:val="single" w:sz="4" w:space="0" w:color="auto"/>
              <w:right w:val="single" w:sz="4" w:space="0" w:color="auto"/>
            </w:tcBorders>
          </w:tcPr>
          <w:p w14:paraId="0543D25B" w14:textId="62971405"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15E9B032" w14:textId="58E7F362"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1193E6A" w14:textId="5570E233"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07C3098" w14:textId="66A29212"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3760E0A8" w14:textId="05CAAAB0" w:rsidR="00D76A92" w:rsidRPr="001E3FF0" w:rsidRDefault="00D76A92" w:rsidP="00D76A92">
            <w:pPr>
              <w:spacing w:line="240" w:lineRule="auto"/>
              <w:rPr>
                <w:rFonts w:ascii="Arial Narrow" w:hAnsi="Arial Narrow"/>
              </w:rPr>
            </w:pPr>
            <w:r w:rsidRPr="00FC1E1D">
              <w:rPr>
                <w:rFonts w:ascii="Arial Narrow" w:hAnsi="Arial Narrow"/>
              </w:rPr>
              <w:t>24.69</w:t>
            </w:r>
          </w:p>
        </w:tc>
        <w:tc>
          <w:tcPr>
            <w:tcW w:w="873" w:type="dxa"/>
            <w:tcBorders>
              <w:top w:val="single" w:sz="4" w:space="0" w:color="auto"/>
              <w:left w:val="single" w:sz="4" w:space="0" w:color="auto"/>
              <w:bottom w:val="single" w:sz="4" w:space="0" w:color="auto"/>
              <w:right w:val="single" w:sz="4" w:space="0" w:color="auto"/>
            </w:tcBorders>
          </w:tcPr>
          <w:p w14:paraId="1A9751AB" w14:textId="4B02D5DD" w:rsidR="00D76A92" w:rsidRPr="001E3FF0" w:rsidRDefault="00D76A92" w:rsidP="00D76A92">
            <w:pPr>
              <w:spacing w:line="240" w:lineRule="auto"/>
              <w:rPr>
                <w:rFonts w:ascii="Arial Narrow" w:hAnsi="Arial Narrow"/>
              </w:rPr>
            </w:pPr>
            <w:r w:rsidRPr="00FC1E1D">
              <w:rPr>
                <w:rFonts w:ascii="Arial Narrow" w:hAnsi="Arial Narrow"/>
              </w:rPr>
              <w:t>24.69</w:t>
            </w:r>
          </w:p>
        </w:tc>
        <w:tc>
          <w:tcPr>
            <w:tcW w:w="997" w:type="dxa"/>
            <w:tcBorders>
              <w:top w:val="single" w:sz="4" w:space="0" w:color="auto"/>
              <w:left w:val="single" w:sz="4" w:space="0" w:color="auto"/>
              <w:bottom w:val="single" w:sz="4" w:space="0" w:color="auto"/>
              <w:right w:val="single" w:sz="4" w:space="0" w:color="auto"/>
            </w:tcBorders>
          </w:tcPr>
          <w:p w14:paraId="3A24DABF" w14:textId="46D35467"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2E8B21F" w14:textId="3459DA72" w:rsidR="00D76A92" w:rsidRPr="001E3FF0" w:rsidRDefault="00D76A92" w:rsidP="00D76A92">
            <w:pPr>
              <w:rPr>
                <w:rFonts w:ascii="Arial Narrow" w:hAnsi="Arial Narrow"/>
              </w:rPr>
            </w:pPr>
            <w:r w:rsidRPr="00FC1E1D">
              <w:rPr>
                <w:rFonts w:ascii="Arial Narrow" w:hAnsi="Arial Narrow"/>
              </w:rPr>
              <w:t>MAINTENANCE</w:t>
            </w:r>
          </w:p>
        </w:tc>
      </w:tr>
      <w:tr w:rsidR="00D76A92" w14:paraId="3FB5D3BA"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4D42F16" w14:textId="34D98904"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B1F1456" w14:textId="7B873C73"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725C3408" w14:textId="0E26F1A8"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5644FC6F" w14:textId="07116079"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Chinkapook - Chinkapook FFR</w:t>
            </w:r>
          </w:p>
        </w:tc>
        <w:tc>
          <w:tcPr>
            <w:tcW w:w="998" w:type="dxa"/>
            <w:tcBorders>
              <w:top w:val="single" w:sz="4" w:space="0" w:color="auto"/>
              <w:left w:val="single" w:sz="4" w:space="0" w:color="auto"/>
              <w:bottom w:val="single" w:sz="4" w:space="0" w:color="auto"/>
              <w:right w:val="single" w:sz="4" w:space="0" w:color="auto"/>
            </w:tcBorders>
          </w:tcPr>
          <w:p w14:paraId="2F950CF6" w14:textId="40AEBC67" w:rsidR="00D76A92" w:rsidRPr="001E3FF0" w:rsidRDefault="00D76A92" w:rsidP="00D76A92">
            <w:pPr>
              <w:rPr>
                <w:rFonts w:ascii="Arial Narrow" w:hAnsi="Arial Narrow"/>
              </w:rPr>
            </w:pPr>
            <w:r w:rsidRPr="00FC1E1D">
              <w:rPr>
                <w:rFonts w:ascii="Arial Narrow" w:hAnsi="Arial Narrow"/>
              </w:rPr>
              <w:t>LM-MAL-SWA-0034</w:t>
            </w:r>
          </w:p>
        </w:tc>
        <w:tc>
          <w:tcPr>
            <w:tcW w:w="997" w:type="dxa"/>
            <w:tcBorders>
              <w:top w:val="single" w:sz="4" w:space="0" w:color="auto"/>
              <w:left w:val="single" w:sz="4" w:space="0" w:color="auto"/>
              <w:bottom w:val="single" w:sz="4" w:space="0" w:color="auto"/>
              <w:right w:val="single" w:sz="4" w:space="0" w:color="auto"/>
            </w:tcBorders>
          </w:tcPr>
          <w:p w14:paraId="041EFCA8" w14:textId="0A7E88F9"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3CF70DB" w14:textId="33596BDC"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38294166" w14:textId="088BA1A1"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21BEB69B" w14:textId="6FC454A2"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C7015E7" w14:textId="59EFBF10"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304FE3B" w14:textId="5D81BE86"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19A09EE" w14:textId="5577023B" w:rsidR="00D76A92" w:rsidRPr="001E3FF0" w:rsidRDefault="00D76A92" w:rsidP="00D76A92">
            <w:pPr>
              <w:spacing w:line="240" w:lineRule="auto"/>
              <w:rPr>
                <w:rFonts w:ascii="Arial Narrow" w:hAnsi="Arial Narrow"/>
              </w:rPr>
            </w:pPr>
            <w:r w:rsidRPr="00FC1E1D">
              <w:rPr>
                <w:rFonts w:ascii="Arial Narrow" w:hAnsi="Arial Narrow"/>
              </w:rPr>
              <w:t>4.31</w:t>
            </w:r>
          </w:p>
        </w:tc>
        <w:tc>
          <w:tcPr>
            <w:tcW w:w="873" w:type="dxa"/>
            <w:tcBorders>
              <w:top w:val="single" w:sz="4" w:space="0" w:color="auto"/>
              <w:left w:val="single" w:sz="4" w:space="0" w:color="auto"/>
              <w:bottom w:val="single" w:sz="4" w:space="0" w:color="auto"/>
              <w:right w:val="single" w:sz="4" w:space="0" w:color="auto"/>
            </w:tcBorders>
          </w:tcPr>
          <w:p w14:paraId="1D7BC9E7" w14:textId="519D6C52" w:rsidR="00D76A92" w:rsidRPr="001E3FF0" w:rsidRDefault="00D76A92" w:rsidP="00D76A92">
            <w:pPr>
              <w:spacing w:line="240" w:lineRule="auto"/>
              <w:rPr>
                <w:rFonts w:ascii="Arial Narrow" w:hAnsi="Arial Narrow"/>
              </w:rPr>
            </w:pPr>
            <w:r w:rsidRPr="00FC1E1D">
              <w:rPr>
                <w:rFonts w:ascii="Arial Narrow" w:hAnsi="Arial Narrow"/>
              </w:rPr>
              <w:t>4.31</w:t>
            </w:r>
          </w:p>
        </w:tc>
        <w:tc>
          <w:tcPr>
            <w:tcW w:w="997" w:type="dxa"/>
            <w:tcBorders>
              <w:top w:val="single" w:sz="4" w:space="0" w:color="auto"/>
              <w:left w:val="single" w:sz="4" w:space="0" w:color="auto"/>
              <w:bottom w:val="single" w:sz="4" w:space="0" w:color="auto"/>
              <w:right w:val="single" w:sz="4" w:space="0" w:color="auto"/>
            </w:tcBorders>
          </w:tcPr>
          <w:p w14:paraId="30FD5F9C" w14:textId="1F516C4B"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349C276" w14:textId="11B43F4F" w:rsidR="00D76A92" w:rsidRPr="001E3FF0" w:rsidRDefault="00D76A92" w:rsidP="00D76A92">
            <w:pPr>
              <w:rPr>
                <w:rFonts w:ascii="Arial Narrow" w:hAnsi="Arial Narrow"/>
              </w:rPr>
            </w:pPr>
            <w:r w:rsidRPr="00FC1E1D">
              <w:rPr>
                <w:rFonts w:ascii="Arial Narrow" w:hAnsi="Arial Narrow"/>
              </w:rPr>
              <w:t>MAINTENANCE</w:t>
            </w:r>
          </w:p>
        </w:tc>
      </w:tr>
      <w:tr w:rsidR="00D76A92" w14:paraId="6AB33F0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AF0A0B1" w14:textId="3E6E81E0"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C517A25" w14:textId="108DD404"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1CC7C119" w14:textId="2C0B5580"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647A5E3" w14:textId="49DBE43E"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Chinkapook - </w:t>
            </w:r>
            <w:proofErr w:type="spellStart"/>
            <w:r w:rsidRPr="00FC1E1D">
              <w:rPr>
                <w:rFonts w:ascii="Arial Narrow" w:hAnsi="Arial Narrow" w:cs="Arial"/>
                <w:lang w:eastAsia="en-AU"/>
              </w:rPr>
              <w:t>Lianiduck</w:t>
            </w:r>
            <w:proofErr w:type="spellEnd"/>
            <w:r w:rsidRPr="00FC1E1D">
              <w:rPr>
                <w:rFonts w:ascii="Arial Narrow" w:hAnsi="Arial Narrow" w:cs="Arial"/>
                <w:lang w:eastAsia="en-AU"/>
              </w:rPr>
              <w:t xml:space="preserve"> FFR</w:t>
            </w:r>
          </w:p>
        </w:tc>
        <w:tc>
          <w:tcPr>
            <w:tcW w:w="998" w:type="dxa"/>
            <w:tcBorders>
              <w:top w:val="single" w:sz="4" w:space="0" w:color="auto"/>
              <w:left w:val="single" w:sz="4" w:space="0" w:color="auto"/>
              <w:bottom w:val="single" w:sz="4" w:space="0" w:color="auto"/>
              <w:right w:val="single" w:sz="4" w:space="0" w:color="auto"/>
            </w:tcBorders>
          </w:tcPr>
          <w:p w14:paraId="75B3CC14" w14:textId="13D00913" w:rsidR="00D76A92" w:rsidRPr="001E3FF0" w:rsidRDefault="00D76A92" w:rsidP="00D76A92">
            <w:pPr>
              <w:rPr>
                <w:rFonts w:ascii="Arial Narrow" w:hAnsi="Arial Narrow"/>
              </w:rPr>
            </w:pPr>
            <w:r w:rsidRPr="00FC1E1D">
              <w:rPr>
                <w:rFonts w:ascii="Arial Narrow" w:hAnsi="Arial Narrow"/>
              </w:rPr>
              <w:t>LM-MAL-SWA-0033</w:t>
            </w:r>
          </w:p>
        </w:tc>
        <w:tc>
          <w:tcPr>
            <w:tcW w:w="997" w:type="dxa"/>
            <w:tcBorders>
              <w:top w:val="single" w:sz="4" w:space="0" w:color="auto"/>
              <w:left w:val="single" w:sz="4" w:space="0" w:color="auto"/>
              <w:bottom w:val="single" w:sz="4" w:space="0" w:color="auto"/>
              <w:right w:val="single" w:sz="4" w:space="0" w:color="auto"/>
            </w:tcBorders>
          </w:tcPr>
          <w:p w14:paraId="0DA91A92" w14:textId="2EF8DC9E"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B6D1DE5" w14:textId="1C347484"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14209F47" w14:textId="23669AA3"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28B2C67" w14:textId="324718E9"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0333B70" w14:textId="6C93773C"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787C3796" w14:textId="70523BC5"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506D7817" w14:textId="1DCBE1E4" w:rsidR="00D76A92" w:rsidRPr="001E3FF0" w:rsidRDefault="00D76A92" w:rsidP="00D76A92">
            <w:pPr>
              <w:spacing w:line="240" w:lineRule="auto"/>
              <w:rPr>
                <w:rFonts w:ascii="Arial Narrow" w:hAnsi="Arial Narrow"/>
              </w:rPr>
            </w:pPr>
            <w:r w:rsidRPr="00FC1E1D">
              <w:rPr>
                <w:rFonts w:ascii="Arial Narrow" w:hAnsi="Arial Narrow"/>
              </w:rPr>
              <w:t>4.18</w:t>
            </w:r>
          </w:p>
        </w:tc>
        <w:tc>
          <w:tcPr>
            <w:tcW w:w="873" w:type="dxa"/>
            <w:tcBorders>
              <w:top w:val="single" w:sz="4" w:space="0" w:color="auto"/>
              <w:left w:val="single" w:sz="4" w:space="0" w:color="auto"/>
              <w:bottom w:val="single" w:sz="4" w:space="0" w:color="auto"/>
              <w:right w:val="single" w:sz="4" w:space="0" w:color="auto"/>
            </w:tcBorders>
          </w:tcPr>
          <w:p w14:paraId="12A4FB47" w14:textId="31A59BE8" w:rsidR="00D76A92" w:rsidRPr="001E3FF0" w:rsidRDefault="00D76A92" w:rsidP="00D76A92">
            <w:pPr>
              <w:spacing w:line="240" w:lineRule="auto"/>
              <w:rPr>
                <w:rFonts w:ascii="Arial Narrow" w:hAnsi="Arial Narrow"/>
              </w:rPr>
            </w:pPr>
            <w:r w:rsidRPr="00FC1E1D">
              <w:rPr>
                <w:rFonts w:ascii="Arial Narrow" w:hAnsi="Arial Narrow"/>
              </w:rPr>
              <w:t>4.18</w:t>
            </w:r>
          </w:p>
        </w:tc>
        <w:tc>
          <w:tcPr>
            <w:tcW w:w="997" w:type="dxa"/>
            <w:tcBorders>
              <w:top w:val="single" w:sz="4" w:space="0" w:color="auto"/>
              <w:left w:val="single" w:sz="4" w:space="0" w:color="auto"/>
              <w:bottom w:val="single" w:sz="4" w:space="0" w:color="auto"/>
              <w:right w:val="single" w:sz="4" w:space="0" w:color="auto"/>
            </w:tcBorders>
          </w:tcPr>
          <w:p w14:paraId="5E487C01" w14:textId="395ACFF9"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DCA0875" w14:textId="6BE9623D" w:rsidR="00D76A92" w:rsidRPr="001E3FF0" w:rsidRDefault="00D76A92" w:rsidP="00D76A92">
            <w:pPr>
              <w:rPr>
                <w:rFonts w:ascii="Arial Narrow" w:hAnsi="Arial Narrow"/>
              </w:rPr>
            </w:pPr>
            <w:r w:rsidRPr="00FC1E1D">
              <w:rPr>
                <w:rFonts w:ascii="Arial Narrow" w:hAnsi="Arial Narrow"/>
              </w:rPr>
              <w:t>MAINTENANCE</w:t>
            </w:r>
          </w:p>
        </w:tc>
      </w:tr>
      <w:tr w:rsidR="00D76A92" w14:paraId="52FF2C1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A974773" w14:textId="36AC24F9"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189CFC91" w14:textId="5FCB3654"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59920ED5" w14:textId="11F01B8C"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534FD825" w14:textId="435D73F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Chillingollah - Chillingollah FFR</w:t>
            </w:r>
          </w:p>
        </w:tc>
        <w:tc>
          <w:tcPr>
            <w:tcW w:w="998" w:type="dxa"/>
            <w:tcBorders>
              <w:top w:val="single" w:sz="4" w:space="0" w:color="auto"/>
              <w:left w:val="single" w:sz="4" w:space="0" w:color="auto"/>
              <w:bottom w:val="single" w:sz="4" w:space="0" w:color="auto"/>
              <w:right w:val="single" w:sz="4" w:space="0" w:color="auto"/>
            </w:tcBorders>
          </w:tcPr>
          <w:p w14:paraId="3923EA52" w14:textId="7336CE14" w:rsidR="00D76A92" w:rsidRPr="001E3FF0" w:rsidRDefault="00D76A92" w:rsidP="00D76A92">
            <w:pPr>
              <w:rPr>
                <w:rFonts w:ascii="Arial Narrow" w:hAnsi="Arial Narrow"/>
              </w:rPr>
            </w:pPr>
            <w:r w:rsidRPr="00FC1E1D">
              <w:rPr>
                <w:rFonts w:ascii="Arial Narrow" w:hAnsi="Arial Narrow"/>
              </w:rPr>
              <w:t>LM-MAL-SWA-0032</w:t>
            </w:r>
          </w:p>
        </w:tc>
        <w:tc>
          <w:tcPr>
            <w:tcW w:w="997" w:type="dxa"/>
            <w:tcBorders>
              <w:top w:val="single" w:sz="4" w:space="0" w:color="auto"/>
              <w:left w:val="single" w:sz="4" w:space="0" w:color="auto"/>
              <w:bottom w:val="single" w:sz="4" w:space="0" w:color="auto"/>
              <w:right w:val="single" w:sz="4" w:space="0" w:color="auto"/>
            </w:tcBorders>
          </w:tcPr>
          <w:p w14:paraId="31E10E54" w14:textId="188CBF11"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21EF6B62" w14:textId="6A8AB4EF"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78F75149" w14:textId="664C12C8"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2F650AF" w14:textId="0F797A52"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E822A74" w14:textId="42565256"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2A39F05" w14:textId="04A1901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3A187ED3" w14:textId="4520F2C8" w:rsidR="00D76A92" w:rsidRPr="001E3FF0" w:rsidRDefault="00D76A92" w:rsidP="00D76A92">
            <w:pPr>
              <w:spacing w:line="240" w:lineRule="auto"/>
              <w:rPr>
                <w:rFonts w:ascii="Arial Narrow" w:hAnsi="Arial Narrow"/>
              </w:rPr>
            </w:pPr>
            <w:r w:rsidRPr="00FC1E1D">
              <w:rPr>
                <w:rFonts w:ascii="Arial Narrow" w:hAnsi="Arial Narrow"/>
              </w:rPr>
              <w:t>3.15</w:t>
            </w:r>
          </w:p>
        </w:tc>
        <w:tc>
          <w:tcPr>
            <w:tcW w:w="873" w:type="dxa"/>
            <w:tcBorders>
              <w:top w:val="single" w:sz="4" w:space="0" w:color="auto"/>
              <w:left w:val="single" w:sz="4" w:space="0" w:color="auto"/>
              <w:bottom w:val="single" w:sz="4" w:space="0" w:color="auto"/>
              <w:right w:val="single" w:sz="4" w:space="0" w:color="auto"/>
            </w:tcBorders>
          </w:tcPr>
          <w:p w14:paraId="58C62FBB" w14:textId="1C0EC03F" w:rsidR="00D76A92" w:rsidRPr="001E3FF0" w:rsidRDefault="00D76A92" w:rsidP="00D76A92">
            <w:pPr>
              <w:spacing w:line="240" w:lineRule="auto"/>
              <w:rPr>
                <w:rFonts w:ascii="Arial Narrow" w:hAnsi="Arial Narrow"/>
              </w:rPr>
            </w:pPr>
            <w:r w:rsidRPr="00FC1E1D">
              <w:rPr>
                <w:rFonts w:ascii="Arial Narrow" w:hAnsi="Arial Narrow"/>
              </w:rPr>
              <w:t>3.15</w:t>
            </w:r>
          </w:p>
        </w:tc>
        <w:tc>
          <w:tcPr>
            <w:tcW w:w="997" w:type="dxa"/>
            <w:tcBorders>
              <w:top w:val="single" w:sz="4" w:space="0" w:color="auto"/>
              <w:left w:val="single" w:sz="4" w:space="0" w:color="auto"/>
              <w:bottom w:val="single" w:sz="4" w:space="0" w:color="auto"/>
              <w:right w:val="single" w:sz="4" w:space="0" w:color="auto"/>
            </w:tcBorders>
          </w:tcPr>
          <w:p w14:paraId="4621F2EC" w14:textId="7CF1DF57"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F712758" w14:textId="6611FE1F" w:rsidR="00D76A92" w:rsidRPr="001E3FF0" w:rsidRDefault="00D76A92" w:rsidP="00D76A92">
            <w:pPr>
              <w:rPr>
                <w:rFonts w:ascii="Arial Narrow" w:hAnsi="Arial Narrow"/>
              </w:rPr>
            </w:pPr>
            <w:r w:rsidRPr="00FC1E1D">
              <w:rPr>
                <w:rFonts w:ascii="Arial Narrow" w:hAnsi="Arial Narrow"/>
              </w:rPr>
              <w:t>MAINTENANCE</w:t>
            </w:r>
          </w:p>
        </w:tc>
      </w:tr>
      <w:tr w:rsidR="00D76A92" w14:paraId="0350C4C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D7881AE" w14:textId="4E9757CA"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1313F61C" w14:textId="79003BB3"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7FD55A6C" w14:textId="18FF35CB"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36FAE1AA" w14:textId="11BF78A7"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Waitchie - Lake </w:t>
            </w:r>
            <w:proofErr w:type="spellStart"/>
            <w:r w:rsidRPr="00FC1E1D">
              <w:rPr>
                <w:rFonts w:ascii="Arial Narrow" w:hAnsi="Arial Narrow" w:cs="Arial"/>
                <w:lang w:eastAsia="en-AU"/>
              </w:rPr>
              <w:t>Timboram</w:t>
            </w:r>
            <w:proofErr w:type="spellEnd"/>
            <w:r w:rsidRPr="00FC1E1D">
              <w:rPr>
                <w:rFonts w:ascii="Arial Narrow" w:hAnsi="Arial Narrow" w:cs="Arial"/>
                <w:lang w:eastAsia="en-AU"/>
              </w:rPr>
              <w:t xml:space="preserve"> FFR</w:t>
            </w:r>
          </w:p>
        </w:tc>
        <w:tc>
          <w:tcPr>
            <w:tcW w:w="998" w:type="dxa"/>
            <w:tcBorders>
              <w:top w:val="single" w:sz="4" w:space="0" w:color="auto"/>
              <w:left w:val="single" w:sz="4" w:space="0" w:color="auto"/>
              <w:bottom w:val="single" w:sz="4" w:space="0" w:color="auto"/>
              <w:right w:val="single" w:sz="4" w:space="0" w:color="auto"/>
            </w:tcBorders>
          </w:tcPr>
          <w:p w14:paraId="51AFF71F" w14:textId="79845237" w:rsidR="00D76A92" w:rsidRPr="001E3FF0" w:rsidRDefault="00D76A92" w:rsidP="00D76A92">
            <w:pPr>
              <w:rPr>
                <w:rFonts w:ascii="Arial Narrow" w:hAnsi="Arial Narrow"/>
              </w:rPr>
            </w:pPr>
            <w:r w:rsidRPr="00FC1E1D">
              <w:rPr>
                <w:rFonts w:ascii="Arial Narrow" w:hAnsi="Arial Narrow"/>
              </w:rPr>
              <w:t>LM-MAL-SWA-0031</w:t>
            </w:r>
          </w:p>
        </w:tc>
        <w:tc>
          <w:tcPr>
            <w:tcW w:w="997" w:type="dxa"/>
            <w:tcBorders>
              <w:top w:val="single" w:sz="4" w:space="0" w:color="auto"/>
              <w:left w:val="single" w:sz="4" w:space="0" w:color="auto"/>
              <w:bottom w:val="single" w:sz="4" w:space="0" w:color="auto"/>
              <w:right w:val="single" w:sz="4" w:space="0" w:color="auto"/>
            </w:tcBorders>
          </w:tcPr>
          <w:p w14:paraId="66A83B39" w14:textId="645306F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EF4E72D" w14:textId="603FC6E3"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745591A5" w14:textId="09BDEE66"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11C16127" w14:textId="566F832A"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2B8D289" w14:textId="0F07C05F"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771A28B" w14:textId="376BB562"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6D7580FD" w14:textId="3A1A4545" w:rsidR="00D76A92" w:rsidRPr="001E3FF0" w:rsidRDefault="00D76A92" w:rsidP="00D76A92">
            <w:pPr>
              <w:spacing w:line="240" w:lineRule="auto"/>
              <w:rPr>
                <w:rFonts w:ascii="Arial Narrow" w:hAnsi="Arial Narrow"/>
              </w:rPr>
            </w:pPr>
            <w:r w:rsidRPr="00FC1E1D">
              <w:rPr>
                <w:rFonts w:ascii="Arial Narrow" w:hAnsi="Arial Narrow"/>
              </w:rPr>
              <w:t>8.45</w:t>
            </w:r>
          </w:p>
        </w:tc>
        <w:tc>
          <w:tcPr>
            <w:tcW w:w="873" w:type="dxa"/>
            <w:tcBorders>
              <w:top w:val="single" w:sz="4" w:space="0" w:color="auto"/>
              <w:left w:val="single" w:sz="4" w:space="0" w:color="auto"/>
              <w:bottom w:val="single" w:sz="4" w:space="0" w:color="auto"/>
              <w:right w:val="single" w:sz="4" w:space="0" w:color="auto"/>
            </w:tcBorders>
          </w:tcPr>
          <w:p w14:paraId="4FE26996" w14:textId="1CE04BA6" w:rsidR="00D76A92" w:rsidRPr="001E3FF0" w:rsidRDefault="00D76A92" w:rsidP="00D76A92">
            <w:pPr>
              <w:spacing w:line="240" w:lineRule="auto"/>
              <w:rPr>
                <w:rFonts w:ascii="Arial Narrow" w:hAnsi="Arial Narrow"/>
              </w:rPr>
            </w:pPr>
            <w:r w:rsidRPr="00FC1E1D">
              <w:rPr>
                <w:rFonts w:ascii="Arial Narrow" w:hAnsi="Arial Narrow"/>
              </w:rPr>
              <w:t>8.45</w:t>
            </w:r>
          </w:p>
        </w:tc>
        <w:tc>
          <w:tcPr>
            <w:tcW w:w="997" w:type="dxa"/>
            <w:tcBorders>
              <w:top w:val="single" w:sz="4" w:space="0" w:color="auto"/>
              <w:left w:val="single" w:sz="4" w:space="0" w:color="auto"/>
              <w:bottom w:val="single" w:sz="4" w:space="0" w:color="auto"/>
              <w:right w:val="single" w:sz="4" w:space="0" w:color="auto"/>
            </w:tcBorders>
          </w:tcPr>
          <w:p w14:paraId="3BF98D1D" w14:textId="63C2E224"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FA76168" w14:textId="466A59D1" w:rsidR="00D76A92" w:rsidRPr="001E3FF0" w:rsidRDefault="00D76A92" w:rsidP="00D76A92">
            <w:pPr>
              <w:rPr>
                <w:rFonts w:ascii="Arial Narrow" w:hAnsi="Arial Narrow"/>
              </w:rPr>
            </w:pPr>
            <w:r w:rsidRPr="00FC1E1D">
              <w:rPr>
                <w:rFonts w:ascii="Arial Narrow" w:hAnsi="Arial Narrow"/>
              </w:rPr>
              <w:t>NEW</w:t>
            </w:r>
          </w:p>
        </w:tc>
      </w:tr>
      <w:tr w:rsidR="00D76A92" w14:paraId="2EB67012"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244AAE4" w14:textId="39E9488F"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F5CCFF5" w14:textId="3C9BD313"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36A2CFD5" w14:textId="40FD52B3"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1F0BF273" w14:textId="515A6BDA"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Nyah - Nyah Vinifera Park</w:t>
            </w:r>
          </w:p>
        </w:tc>
        <w:tc>
          <w:tcPr>
            <w:tcW w:w="998" w:type="dxa"/>
            <w:tcBorders>
              <w:top w:val="single" w:sz="4" w:space="0" w:color="auto"/>
              <w:left w:val="single" w:sz="4" w:space="0" w:color="auto"/>
              <w:bottom w:val="single" w:sz="4" w:space="0" w:color="auto"/>
              <w:right w:val="single" w:sz="4" w:space="0" w:color="auto"/>
            </w:tcBorders>
          </w:tcPr>
          <w:p w14:paraId="2860F7FA" w14:textId="14E86756" w:rsidR="00D76A92" w:rsidRPr="001E3FF0" w:rsidRDefault="00D76A92" w:rsidP="00D76A92">
            <w:pPr>
              <w:rPr>
                <w:rFonts w:ascii="Arial Narrow" w:hAnsi="Arial Narrow"/>
              </w:rPr>
            </w:pPr>
            <w:r w:rsidRPr="00FC1E1D">
              <w:rPr>
                <w:rFonts w:ascii="Arial Narrow" w:hAnsi="Arial Narrow"/>
              </w:rPr>
              <w:t>LM-MAL-SWA-0030</w:t>
            </w:r>
          </w:p>
        </w:tc>
        <w:tc>
          <w:tcPr>
            <w:tcW w:w="997" w:type="dxa"/>
            <w:tcBorders>
              <w:top w:val="single" w:sz="4" w:space="0" w:color="auto"/>
              <w:left w:val="single" w:sz="4" w:space="0" w:color="auto"/>
              <w:bottom w:val="single" w:sz="4" w:space="0" w:color="auto"/>
              <w:right w:val="single" w:sz="4" w:space="0" w:color="auto"/>
            </w:tcBorders>
          </w:tcPr>
          <w:p w14:paraId="2B15EF43" w14:textId="32D0F941"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388B516" w14:textId="15F6F022"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2E97B501" w14:textId="3D6700B3"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D07C10E" w14:textId="33929D48" w:rsidR="00D76A92" w:rsidRPr="001E3FF0" w:rsidRDefault="00D76A92" w:rsidP="00D76A92">
            <w:pPr>
              <w:spacing w:line="240" w:lineRule="auto"/>
              <w:rPr>
                <w:rFonts w:ascii="Arial Narrow" w:hAnsi="Arial Narrow"/>
              </w:rPr>
            </w:pPr>
            <w:r w:rsidRPr="00FC1E1D">
              <w:rPr>
                <w:rFonts w:ascii="Arial Narrow" w:hAnsi="Arial Narrow"/>
              </w:rPr>
              <w:t>PRUNING</w:t>
            </w:r>
          </w:p>
        </w:tc>
        <w:tc>
          <w:tcPr>
            <w:tcW w:w="1176" w:type="dxa"/>
            <w:gridSpan w:val="2"/>
            <w:tcBorders>
              <w:top w:val="single" w:sz="4" w:space="0" w:color="auto"/>
              <w:left w:val="single" w:sz="4" w:space="0" w:color="auto"/>
              <w:bottom w:val="single" w:sz="4" w:space="0" w:color="auto"/>
              <w:right w:val="single" w:sz="4" w:space="0" w:color="auto"/>
            </w:tcBorders>
          </w:tcPr>
          <w:p w14:paraId="7D85F9D1" w14:textId="77777777" w:rsidR="00D76A92" w:rsidRPr="001E3FF0" w:rsidRDefault="00D76A92" w:rsidP="00D76A92">
            <w:pPr>
              <w:rPr>
                <w:rFonts w:ascii="Arial Narrow" w:hAnsi="Arial Narrow"/>
              </w:rPr>
            </w:pPr>
          </w:p>
        </w:tc>
        <w:tc>
          <w:tcPr>
            <w:tcW w:w="748" w:type="dxa"/>
            <w:tcBorders>
              <w:top w:val="single" w:sz="4" w:space="0" w:color="auto"/>
              <w:left w:val="single" w:sz="4" w:space="0" w:color="auto"/>
              <w:bottom w:val="single" w:sz="4" w:space="0" w:color="auto"/>
              <w:right w:val="single" w:sz="4" w:space="0" w:color="auto"/>
            </w:tcBorders>
          </w:tcPr>
          <w:p w14:paraId="17CDCEEC" w14:textId="1AA8AD39"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4D880149" w14:textId="540A23EB" w:rsidR="00D76A92" w:rsidRPr="001E3FF0" w:rsidRDefault="00D76A92" w:rsidP="00D76A92">
            <w:pPr>
              <w:spacing w:line="240" w:lineRule="auto"/>
              <w:rPr>
                <w:rFonts w:ascii="Arial Narrow" w:hAnsi="Arial Narrow"/>
              </w:rPr>
            </w:pPr>
            <w:r w:rsidRPr="00FC1E1D">
              <w:rPr>
                <w:rFonts w:ascii="Arial Narrow" w:hAnsi="Arial Narrow"/>
              </w:rPr>
              <w:t>17.36</w:t>
            </w:r>
          </w:p>
        </w:tc>
        <w:tc>
          <w:tcPr>
            <w:tcW w:w="873" w:type="dxa"/>
            <w:tcBorders>
              <w:top w:val="single" w:sz="4" w:space="0" w:color="auto"/>
              <w:left w:val="single" w:sz="4" w:space="0" w:color="auto"/>
              <w:bottom w:val="single" w:sz="4" w:space="0" w:color="auto"/>
              <w:right w:val="single" w:sz="4" w:space="0" w:color="auto"/>
            </w:tcBorders>
          </w:tcPr>
          <w:p w14:paraId="75A62748" w14:textId="2410E1C3" w:rsidR="00D76A92" w:rsidRPr="001E3FF0" w:rsidRDefault="00D76A92" w:rsidP="00D76A92">
            <w:pPr>
              <w:spacing w:line="240" w:lineRule="auto"/>
              <w:rPr>
                <w:rFonts w:ascii="Arial Narrow" w:hAnsi="Arial Narrow"/>
              </w:rPr>
            </w:pPr>
            <w:r w:rsidRPr="00FC1E1D">
              <w:rPr>
                <w:rFonts w:ascii="Arial Narrow" w:hAnsi="Arial Narrow"/>
              </w:rPr>
              <w:t>17.36</w:t>
            </w:r>
          </w:p>
        </w:tc>
        <w:tc>
          <w:tcPr>
            <w:tcW w:w="997" w:type="dxa"/>
            <w:tcBorders>
              <w:top w:val="single" w:sz="4" w:space="0" w:color="auto"/>
              <w:left w:val="single" w:sz="4" w:space="0" w:color="auto"/>
              <w:bottom w:val="single" w:sz="4" w:space="0" w:color="auto"/>
              <w:right w:val="single" w:sz="4" w:space="0" w:color="auto"/>
            </w:tcBorders>
          </w:tcPr>
          <w:p w14:paraId="023DE63A" w14:textId="36B1C531"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BB5F64C" w14:textId="5CE6A9FD" w:rsidR="00D76A92" w:rsidRPr="001E3FF0" w:rsidRDefault="00D76A92" w:rsidP="00D76A92">
            <w:pPr>
              <w:rPr>
                <w:rFonts w:ascii="Arial Narrow" w:hAnsi="Arial Narrow"/>
              </w:rPr>
            </w:pPr>
            <w:r w:rsidRPr="00FC1E1D">
              <w:rPr>
                <w:rFonts w:ascii="Arial Narrow" w:hAnsi="Arial Narrow"/>
              </w:rPr>
              <w:t>MAINTENANCE</w:t>
            </w:r>
          </w:p>
        </w:tc>
      </w:tr>
      <w:tr w:rsidR="00D76A92" w14:paraId="529DEBD6"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513079E" w14:textId="785D7FD6" w:rsidR="00D76A92" w:rsidRPr="001E3FF0" w:rsidRDefault="00D76A92" w:rsidP="00D76A92">
            <w:pPr>
              <w:rPr>
                <w:rFonts w:ascii="Arial Narrow" w:hAnsi="Arial Narrow"/>
              </w:rPr>
            </w:pPr>
            <w:r w:rsidRPr="002C79F1">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261835AE" w14:textId="58945D9C"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09D022AA" w14:textId="4ED81618"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10CE8E0E" w14:textId="52D46A30"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Castle </w:t>
            </w:r>
            <w:proofErr w:type="spellStart"/>
            <w:r w:rsidRPr="00FC1E1D">
              <w:rPr>
                <w:rFonts w:ascii="Arial Narrow" w:hAnsi="Arial Narrow" w:cs="Arial"/>
                <w:lang w:eastAsia="en-AU"/>
              </w:rPr>
              <w:t>Donnington</w:t>
            </w:r>
            <w:proofErr w:type="spellEnd"/>
            <w:r w:rsidRPr="00FC1E1D">
              <w:rPr>
                <w:rFonts w:ascii="Arial Narrow" w:hAnsi="Arial Narrow" w:cs="Arial"/>
                <w:lang w:eastAsia="en-AU"/>
              </w:rPr>
              <w:t xml:space="preserve"> - Little Murray River WF</w:t>
            </w:r>
          </w:p>
        </w:tc>
        <w:tc>
          <w:tcPr>
            <w:tcW w:w="998" w:type="dxa"/>
            <w:tcBorders>
              <w:top w:val="single" w:sz="4" w:space="0" w:color="auto"/>
              <w:left w:val="single" w:sz="4" w:space="0" w:color="auto"/>
              <w:bottom w:val="single" w:sz="4" w:space="0" w:color="auto"/>
              <w:right w:val="single" w:sz="4" w:space="0" w:color="auto"/>
            </w:tcBorders>
          </w:tcPr>
          <w:p w14:paraId="5F2C6EB3" w14:textId="39FA9A9D" w:rsidR="00D76A92" w:rsidRPr="001E3FF0" w:rsidRDefault="00D76A92" w:rsidP="00D76A92">
            <w:pPr>
              <w:rPr>
                <w:rFonts w:ascii="Arial Narrow" w:hAnsi="Arial Narrow"/>
              </w:rPr>
            </w:pPr>
            <w:r w:rsidRPr="00FC1E1D">
              <w:rPr>
                <w:rFonts w:ascii="Arial Narrow" w:hAnsi="Arial Narrow"/>
              </w:rPr>
              <w:t>LM-MAL-SWA-0029</w:t>
            </w:r>
          </w:p>
        </w:tc>
        <w:tc>
          <w:tcPr>
            <w:tcW w:w="997" w:type="dxa"/>
            <w:tcBorders>
              <w:top w:val="single" w:sz="4" w:space="0" w:color="auto"/>
              <w:left w:val="single" w:sz="4" w:space="0" w:color="auto"/>
              <w:bottom w:val="single" w:sz="4" w:space="0" w:color="auto"/>
              <w:right w:val="single" w:sz="4" w:space="0" w:color="auto"/>
            </w:tcBorders>
          </w:tcPr>
          <w:p w14:paraId="469FAB09" w14:textId="5E0A5771"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6714239" w14:textId="4DC98528"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72066942" w14:textId="47063A14"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B01002F" w14:textId="54EEF658" w:rsidR="00D76A92" w:rsidRPr="001E3FF0" w:rsidRDefault="00D76A92" w:rsidP="00D76A92">
            <w:pPr>
              <w:spacing w:line="240" w:lineRule="auto"/>
              <w:rPr>
                <w:rFonts w:ascii="Arial Narrow" w:hAnsi="Arial Narrow"/>
              </w:rPr>
            </w:pPr>
            <w:r w:rsidRPr="00FC1E1D">
              <w:rPr>
                <w:rFonts w:ascii="Arial Narrow" w:hAnsi="Arial Narrow"/>
              </w:rPr>
              <w:t>PRUNING</w:t>
            </w:r>
          </w:p>
        </w:tc>
        <w:tc>
          <w:tcPr>
            <w:tcW w:w="1176" w:type="dxa"/>
            <w:gridSpan w:val="2"/>
            <w:tcBorders>
              <w:top w:val="single" w:sz="4" w:space="0" w:color="auto"/>
              <w:left w:val="single" w:sz="4" w:space="0" w:color="auto"/>
              <w:bottom w:val="single" w:sz="4" w:space="0" w:color="auto"/>
              <w:right w:val="single" w:sz="4" w:space="0" w:color="auto"/>
            </w:tcBorders>
          </w:tcPr>
          <w:p w14:paraId="70710AF9" w14:textId="77777777" w:rsidR="00D76A92" w:rsidRPr="001E3FF0" w:rsidRDefault="00D76A92" w:rsidP="00D76A92">
            <w:pPr>
              <w:rPr>
                <w:rFonts w:ascii="Arial Narrow" w:hAnsi="Arial Narrow"/>
              </w:rPr>
            </w:pPr>
          </w:p>
        </w:tc>
        <w:tc>
          <w:tcPr>
            <w:tcW w:w="748" w:type="dxa"/>
            <w:tcBorders>
              <w:top w:val="single" w:sz="4" w:space="0" w:color="auto"/>
              <w:left w:val="single" w:sz="4" w:space="0" w:color="auto"/>
              <w:bottom w:val="single" w:sz="4" w:space="0" w:color="auto"/>
              <w:right w:val="single" w:sz="4" w:space="0" w:color="auto"/>
            </w:tcBorders>
          </w:tcPr>
          <w:p w14:paraId="3BBEF50F" w14:textId="6E6D6914"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27CC0B01" w14:textId="76651FAB" w:rsidR="00D76A92" w:rsidRPr="001E3FF0" w:rsidRDefault="00D76A92" w:rsidP="00D76A92">
            <w:pPr>
              <w:spacing w:line="240" w:lineRule="auto"/>
              <w:rPr>
                <w:rFonts w:ascii="Arial Narrow" w:hAnsi="Arial Narrow"/>
              </w:rPr>
            </w:pPr>
            <w:r w:rsidRPr="00FC1E1D">
              <w:rPr>
                <w:rFonts w:ascii="Arial Narrow" w:hAnsi="Arial Narrow"/>
              </w:rPr>
              <w:t>1.69</w:t>
            </w:r>
          </w:p>
        </w:tc>
        <w:tc>
          <w:tcPr>
            <w:tcW w:w="873" w:type="dxa"/>
            <w:tcBorders>
              <w:top w:val="single" w:sz="4" w:space="0" w:color="auto"/>
              <w:left w:val="single" w:sz="4" w:space="0" w:color="auto"/>
              <w:bottom w:val="single" w:sz="4" w:space="0" w:color="auto"/>
              <w:right w:val="single" w:sz="4" w:space="0" w:color="auto"/>
            </w:tcBorders>
          </w:tcPr>
          <w:p w14:paraId="59CEF4F0" w14:textId="207CE99F" w:rsidR="00D76A92" w:rsidRPr="001E3FF0" w:rsidRDefault="00D76A92" w:rsidP="00D76A92">
            <w:pPr>
              <w:spacing w:line="240" w:lineRule="auto"/>
              <w:rPr>
                <w:rFonts w:ascii="Arial Narrow" w:hAnsi="Arial Narrow"/>
              </w:rPr>
            </w:pPr>
            <w:r w:rsidRPr="00FC1E1D">
              <w:rPr>
                <w:rFonts w:ascii="Arial Narrow" w:hAnsi="Arial Narrow"/>
              </w:rPr>
              <w:t>1.69</w:t>
            </w:r>
          </w:p>
        </w:tc>
        <w:tc>
          <w:tcPr>
            <w:tcW w:w="997" w:type="dxa"/>
            <w:tcBorders>
              <w:top w:val="single" w:sz="4" w:space="0" w:color="auto"/>
              <w:left w:val="single" w:sz="4" w:space="0" w:color="auto"/>
              <w:bottom w:val="single" w:sz="4" w:space="0" w:color="auto"/>
              <w:right w:val="single" w:sz="4" w:space="0" w:color="auto"/>
            </w:tcBorders>
          </w:tcPr>
          <w:p w14:paraId="73977147" w14:textId="731B2E08"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3E1A5AF" w14:textId="74C1EEBA" w:rsidR="00D76A92" w:rsidRPr="001E3FF0" w:rsidRDefault="00D76A92" w:rsidP="00D76A92">
            <w:pPr>
              <w:rPr>
                <w:rFonts w:ascii="Arial Narrow" w:hAnsi="Arial Narrow"/>
              </w:rPr>
            </w:pPr>
            <w:r w:rsidRPr="00FC1E1D">
              <w:rPr>
                <w:rFonts w:ascii="Arial Narrow" w:hAnsi="Arial Narrow"/>
              </w:rPr>
              <w:t>MAINTENANCE</w:t>
            </w:r>
          </w:p>
        </w:tc>
      </w:tr>
      <w:tr w:rsidR="00D76A92" w14:paraId="5D40533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9E564E6" w14:textId="7164FA90"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05CAAF1" w14:textId="71B90579"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6E169BCA" w14:textId="6213DC01"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4639615" w14:textId="2EEC05AE"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Nyah - BR Glider field</w:t>
            </w:r>
          </w:p>
        </w:tc>
        <w:tc>
          <w:tcPr>
            <w:tcW w:w="998" w:type="dxa"/>
            <w:tcBorders>
              <w:top w:val="single" w:sz="4" w:space="0" w:color="auto"/>
              <w:left w:val="single" w:sz="4" w:space="0" w:color="auto"/>
              <w:bottom w:val="single" w:sz="4" w:space="0" w:color="auto"/>
              <w:right w:val="single" w:sz="4" w:space="0" w:color="auto"/>
            </w:tcBorders>
          </w:tcPr>
          <w:p w14:paraId="2B818DA7" w14:textId="2FA2AC98" w:rsidR="00D76A92" w:rsidRPr="001E3FF0" w:rsidRDefault="00D76A92" w:rsidP="00D76A92">
            <w:pPr>
              <w:rPr>
                <w:rFonts w:ascii="Arial Narrow" w:hAnsi="Arial Narrow"/>
              </w:rPr>
            </w:pPr>
            <w:r w:rsidRPr="00FC1E1D">
              <w:rPr>
                <w:rFonts w:ascii="Arial Narrow" w:hAnsi="Arial Narrow"/>
              </w:rPr>
              <w:t>LM-MAL-SWA-0028</w:t>
            </w:r>
          </w:p>
        </w:tc>
        <w:tc>
          <w:tcPr>
            <w:tcW w:w="997" w:type="dxa"/>
            <w:tcBorders>
              <w:top w:val="single" w:sz="4" w:space="0" w:color="auto"/>
              <w:left w:val="single" w:sz="4" w:space="0" w:color="auto"/>
              <w:bottom w:val="single" w:sz="4" w:space="0" w:color="auto"/>
              <w:right w:val="single" w:sz="4" w:space="0" w:color="auto"/>
            </w:tcBorders>
          </w:tcPr>
          <w:p w14:paraId="24241A68" w14:textId="0EC40888"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1815E059" w14:textId="1187FD8F"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1A4C84A2" w14:textId="29171A9C"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04890D94" w14:textId="7664AD55"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8DA8843" w14:textId="0F5A8DD8"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2AA2D3D" w14:textId="2000439B"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259627CC" w14:textId="452E4443" w:rsidR="00D76A92" w:rsidRPr="001E3FF0" w:rsidRDefault="00D76A92" w:rsidP="00D76A92">
            <w:pPr>
              <w:spacing w:line="240" w:lineRule="auto"/>
              <w:rPr>
                <w:rFonts w:ascii="Arial Narrow" w:hAnsi="Arial Narrow"/>
              </w:rPr>
            </w:pPr>
            <w:r w:rsidRPr="00FC1E1D">
              <w:rPr>
                <w:rFonts w:ascii="Arial Narrow" w:hAnsi="Arial Narrow"/>
              </w:rPr>
              <w:t>8.61</w:t>
            </w:r>
          </w:p>
        </w:tc>
        <w:tc>
          <w:tcPr>
            <w:tcW w:w="873" w:type="dxa"/>
            <w:tcBorders>
              <w:top w:val="single" w:sz="4" w:space="0" w:color="auto"/>
              <w:left w:val="single" w:sz="4" w:space="0" w:color="auto"/>
              <w:bottom w:val="single" w:sz="4" w:space="0" w:color="auto"/>
              <w:right w:val="single" w:sz="4" w:space="0" w:color="auto"/>
            </w:tcBorders>
          </w:tcPr>
          <w:p w14:paraId="0C817E27" w14:textId="1AFD8599" w:rsidR="00D76A92" w:rsidRPr="001E3FF0" w:rsidRDefault="00D76A92" w:rsidP="00D76A92">
            <w:pPr>
              <w:spacing w:line="240" w:lineRule="auto"/>
              <w:rPr>
                <w:rFonts w:ascii="Arial Narrow" w:hAnsi="Arial Narrow"/>
              </w:rPr>
            </w:pPr>
            <w:r w:rsidRPr="00FC1E1D">
              <w:rPr>
                <w:rFonts w:ascii="Arial Narrow" w:hAnsi="Arial Narrow"/>
              </w:rPr>
              <w:t>8.61</w:t>
            </w:r>
          </w:p>
        </w:tc>
        <w:tc>
          <w:tcPr>
            <w:tcW w:w="997" w:type="dxa"/>
            <w:tcBorders>
              <w:top w:val="single" w:sz="4" w:space="0" w:color="auto"/>
              <w:left w:val="single" w:sz="4" w:space="0" w:color="auto"/>
              <w:bottom w:val="single" w:sz="4" w:space="0" w:color="auto"/>
              <w:right w:val="single" w:sz="4" w:space="0" w:color="auto"/>
            </w:tcBorders>
          </w:tcPr>
          <w:p w14:paraId="5ED144C1" w14:textId="0AFB0E76"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1D478EDC" w14:textId="5C666A1B" w:rsidR="00D76A92" w:rsidRPr="001E3FF0" w:rsidRDefault="00D76A92" w:rsidP="00D76A92">
            <w:pPr>
              <w:rPr>
                <w:rFonts w:ascii="Arial Narrow" w:hAnsi="Arial Narrow"/>
              </w:rPr>
            </w:pPr>
            <w:r w:rsidRPr="00FC1E1D">
              <w:rPr>
                <w:rFonts w:ascii="Arial Narrow" w:hAnsi="Arial Narrow"/>
              </w:rPr>
              <w:t>MAINTENANCE</w:t>
            </w:r>
          </w:p>
        </w:tc>
      </w:tr>
      <w:tr w:rsidR="00D76A92" w14:paraId="131FC28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0967856" w14:textId="2FF370C6"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7935F92" w14:textId="32876ABE"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2BC64632" w14:textId="1016CECC"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07FC40D" w14:textId="56081E6E"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Wood </w:t>
            </w:r>
            <w:proofErr w:type="spellStart"/>
            <w:r w:rsidRPr="00FC1E1D">
              <w:rPr>
                <w:rFonts w:ascii="Arial Narrow" w:hAnsi="Arial Narrow" w:cs="Arial"/>
                <w:lang w:eastAsia="en-AU"/>
              </w:rPr>
              <w:t>Wood</w:t>
            </w:r>
            <w:proofErr w:type="spellEnd"/>
            <w:r w:rsidRPr="00FC1E1D">
              <w:rPr>
                <w:rFonts w:ascii="Arial Narrow" w:hAnsi="Arial Narrow" w:cs="Arial"/>
                <w:lang w:eastAsia="en-AU"/>
              </w:rPr>
              <w:t xml:space="preserve"> - Wood </w:t>
            </w:r>
            <w:proofErr w:type="spellStart"/>
            <w:r w:rsidRPr="00FC1E1D">
              <w:rPr>
                <w:rFonts w:ascii="Arial Narrow" w:hAnsi="Arial Narrow" w:cs="Arial"/>
                <w:lang w:eastAsia="en-AU"/>
              </w:rPr>
              <w:t>Wood</w:t>
            </w:r>
            <w:proofErr w:type="spellEnd"/>
            <w:r w:rsidRPr="00FC1E1D">
              <w:rPr>
                <w:rFonts w:ascii="Arial Narrow" w:hAnsi="Arial Narrow" w:cs="Arial"/>
                <w:lang w:eastAsia="en-AU"/>
              </w:rPr>
              <w:t xml:space="preserve"> FFR</w:t>
            </w:r>
          </w:p>
        </w:tc>
        <w:tc>
          <w:tcPr>
            <w:tcW w:w="998" w:type="dxa"/>
            <w:tcBorders>
              <w:top w:val="single" w:sz="4" w:space="0" w:color="auto"/>
              <w:left w:val="single" w:sz="4" w:space="0" w:color="auto"/>
              <w:bottom w:val="single" w:sz="4" w:space="0" w:color="auto"/>
              <w:right w:val="single" w:sz="4" w:space="0" w:color="auto"/>
            </w:tcBorders>
          </w:tcPr>
          <w:p w14:paraId="70912965" w14:textId="10845641" w:rsidR="00D76A92" w:rsidRPr="001E3FF0" w:rsidRDefault="00D76A92" w:rsidP="00D76A92">
            <w:pPr>
              <w:rPr>
                <w:rFonts w:ascii="Arial Narrow" w:hAnsi="Arial Narrow"/>
              </w:rPr>
            </w:pPr>
            <w:r w:rsidRPr="00FC1E1D">
              <w:rPr>
                <w:rFonts w:ascii="Arial Narrow" w:hAnsi="Arial Narrow"/>
              </w:rPr>
              <w:t>LM-MAL-SWA-0027</w:t>
            </w:r>
          </w:p>
        </w:tc>
        <w:tc>
          <w:tcPr>
            <w:tcW w:w="997" w:type="dxa"/>
            <w:tcBorders>
              <w:top w:val="single" w:sz="4" w:space="0" w:color="auto"/>
              <w:left w:val="single" w:sz="4" w:space="0" w:color="auto"/>
              <w:bottom w:val="single" w:sz="4" w:space="0" w:color="auto"/>
              <w:right w:val="single" w:sz="4" w:space="0" w:color="auto"/>
            </w:tcBorders>
          </w:tcPr>
          <w:p w14:paraId="0BEDFF81" w14:textId="3FEDAB7E"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46FBC6C" w14:textId="1BD8DD3D"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0D9C5CCB" w14:textId="69AC262E"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2A09E41" w14:textId="0C419552"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26E3FA88" w14:textId="4B0A1FC3"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30F01DC" w14:textId="5E7165C9"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41C70F37" w14:textId="3F5ACA14" w:rsidR="00D76A92" w:rsidRPr="001E3FF0" w:rsidRDefault="00D76A92" w:rsidP="00D76A92">
            <w:pPr>
              <w:spacing w:line="240" w:lineRule="auto"/>
              <w:rPr>
                <w:rFonts w:ascii="Arial Narrow" w:hAnsi="Arial Narrow"/>
              </w:rPr>
            </w:pPr>
            <w:r w:rsidRPr="00FC1E1D">
              <w:rPr>
                <w:rFonts w:ascii="Arial Narrow" w:hAnsi="Arial Narrow"/>
              </w:rPr>
              <w:t>1.59</w:t>
            </w:r>
          </w:p>
        </w:tc>
        <w:tc>
          <w:tcPr>
            <w:tcW w:w="873" w:type="dxa"/>
            <w:tcBorders>
              <w:top w:val="single" w:sz="4" w:space="0" w:color="auto"/>
              <w:left w:val="single" w:sz="4" w:space="0" w:color="auto"/>
              <w:bottom w:val="single" w:sz="4" w:space="0" w:color="auto"/>
              <w:right w:val="single" w:sz="4" w:space="0" w:color="auto"/>
            </w:tcBorders>
          </w:tcPr>
          <w:p w14:paraId="0C9F96F6" w14:textId="190736FC" w:rsidR="00D76A92" w:rsidRPr="001E3FF0" w:rsidRDefault="00D76A92" w:rsidP="00D76A92">
            <w:pPr>
              <w:spacing w:line="240" w:lineRule="auto"/>
              <w:rPr>
                <w:rFonts w:ascii="Arial Narrow" w:hAnsi="Arial Narrow"/>
              </w:rPr>
            </w:pPr>
            <w:r w:rsidRPr="00FC1E1D">
              <w:rPr>
                <w:rFonts w:ascii="Arial Narrow" w:hAnsi="Arial Narrow"/>
              </w:rPr>
              <w:t>1.59</w:t>
            </w:r>
          </w:p>
        </w:tc>
        <w:tc>
          <w:tcPr>
            <w:tcW w:w="997" w:type="dxa"/>
            <w:tcBorders>
              <w:top w:val="single" w:sz="4" w:space="0" w:color="auto"/>
              <w:left w:val="single" w:sz="4" w:space="0" w:color="auto"/>
              <w:bottom w:val="single" w:sz="4" w:space="0" w:color="auto"/>
              <w:right w:val="single" w:sz="4" w:space="0" w:color="auto"/>
            </w:tcBorders>
          </w:tcPr>
          <w:p w14:paraId="616F1702" w14:textId="44D53398"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7DD2980A" w14:textId="42292416" w:rsidR="00D76A92" w:rsidRPr="001E3FF0" w:rsidRDefault="00D76A92" w:rsidP="00D76A92">
            <w:pPr>
              <w:rPr>
                <w:rFonts w:ascii="Arial Narrow" w:hAnsi="Arial Narrow"/>
              </w:rPr>
            </w:pPr>
            <w:r w:rsidRPr="00FC1E1D">
              <w:rPr>
                <w:rFonts w:ascii="Arial Narrow" w:hAnsi="Arial Narrow"/>
              </w:rPr>
              <w:t>MAINTENANCE</w:t>
            </w:r>
          </w:p>
        </w:tc>
      </w:tr>
      <w:tr w:rsidR="00D76A92" w14:paraId="596C795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1A10CD1" w14:textId="35C0DFAF"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A7567FF" w14:textId="04552773"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452372B6" w14:textId="51D72125"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BF4781F" w14:textId="451F7563"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Swan Hill - </w:t>
            </w:r>
            <w:proofErr w:type="spellStart"/>
            <w:r w:rsidRPr="00FC1E1D">
              <w:rPr>
                <w:rFonts w:ascii="Arial Narrow" w:hAnsi="Arial Narrow" w:cs="Arial"/>
                <w:lang w:eastAsia="en-AU"/>
              </w:rPr>
              <w:t>Pental</w:t>
            </w:r>
            <w:proofErr w:type="spellEnd"/>
            <w:r w:rsidRPr="00FC1E1D">
              <w:rPr>
                <w:rFonts w:ascii="Arial Narrow" w:hAnsi="Arial Narrow" w:cs="Arial"/>
                <w:lang w:eastAsia="en-AU"/>
              </w:rPr>
              <w:t xml:space="preserve"> Island Floodway</w:t>
            </w:r>
          </w:p>
        </w:tc>
        <w:tc>
          <w:tcPr>
            <w:tcW w:w="998" w:type="dxa"/>
            <w:tcBorders>
              <w:top w:val="single" w:sz="4" w:space="0" w:color="auto"/>
              <w:left w:val="single" w:sz="4" w:space="0" w:color="auto"/>
              <w:bottom w:val="single" w:sz="4" w:space="0" w:color="auto"/>
              <w:right w:val="single" w:sz="4" w:space="0" w:color="auto"/>
            </w:tcBorders>
          </w:tcPr>
          <w:p w14:paraId="6CB12C74" w14:textId="62E734D9" w:rsidR="00D76A92" w:rsidRPr="001E3FF0" w:rsidRDefault="00D76A92" w:rsidP="00D76A92">
            <w:pPr>
              <w:rPr>
                <w:rFonts w:ascii="Arial Narrow" w:hAnsi="Arial Narrow"/>
              </w:rPr>
            </w:pPr>
            <w:r w:rsidRPr="00FC1E1D">
              <w:rPr>
                <w:rFonts w:ascii="Arial Narrow" w:hAnsi="Arial Narrow"/>
              </w:rPr>
              <w:t>LM-MAL-SWA-0026</w:t>
            </w:r>
          </w:p>
        </w:tc>
        <w:tc>
          <w:tcPr>
            <w:tcW w:w="997" w:type="dxa"/>
            <w:tcBorders>
              <w:top w:val="single" w:sz="4" w:space="0" w:color="auto"/>
              <w:left w:val="single" w:sz="4" w:space="0" w:color="auto"/>
              <w:bottom w:val="single" w:sz="4" w:space="0" w:color="auto"/>
              <w:right w:val="single" w:sz="4" w:space="0" w:color="auto"/>
            </w:tcBorders>
          </w:tcPr>
          <w:p w14:paraId="64034D42" w14:textId="5AE35986"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DB7C533" w14:textId="5EEE4AB6"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3E1528C4" w14:textId="76B50A92"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4CC9CF21" w14:textId="1A6376CE" w:rsidR="00D76A92" w:rsidRPr="001E3FF0" w:rsidRDefault="00D76A92" w:rsidP="00D76A92">
            <w:pPr>
              <w:spacing w:line="240" w:lineRule="auto"/>
              <w:rPr>
                <w:rFonts w:ascii="Arial Narrow" w:hAnsi="Arial Narrow"/>
              </w:rPr>
            </w:pPr>
            <w:r w:rsidRPr="00FC1E1D">
              <w:rPr>
                <w:rFonts w:ascii="Arial Narrow" w:hAnsi="Arial Narrow"/>
              </w:rPr>
              <w:t>PRUNING</w:t>
            </w:r>
          </w:p>
        </w:tc>
        <w:tc>
          <w:tcPr>
            <w:tcW w:w="1176" w:type="dxa"/>
            <w:gridSpan w:val="2"/>
            <w:tcBorders>
              <w:top w:val="single" w:sz="4" w:space="0" w:color="auto"/>
              <w:left w:val="single" w:sz="4" w:space="0" w:color="auto"/>
              <w:bottom w:val="single" w:sz="4" w:space="0" w:color="auto"/>
              <w:right w:val="single" w:sz="4" w:space="0" w:color="auto"/>
            </w:tcBorders>
          </w:tcPr>
          <w:p w14:paraId="751BFC5A" w14:textId="74D188BC"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4DAD00F4" w14:textId="25779493"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010A7F04" w14:textId="778BA40A" w:rsidR="00D76A92" w:rsidRPr="001E3FF0" w:rsidRDefault="00D76A92" w:rsidP="00D76A92">
            <w:pPr>
              <w:spacing w:line="240" w:lineRule="auto"/>
              <w:rPr>
                <w:rFonts w:ascii="Arial Narrow" w:hAnsi="Arial Narrow"/>
              </w:rPr>
            </w:pPr>
            <w:r w:rsidRPr="00FC1E1D">
              <w:rPr>
                <w:rFonts w:ascii="Arial Narrow" w:hAnsi="Arial Narrow"/>
              </w:rPr>
              <w:t>10.3</w:t>
            </w:r>
          </w:p>
        </w:tc>
        <w:tc>
          <w:tcPr>
            <w:tcW w:w="873" w:type="dxa"/>
            <w:tcBorders>
              <w:top w:val="single" w:sz="4" w:space="0" w:color="auto"/>
              <w:left w:val="single" w:sz="4" w:space="0" w:color="auto"/>
              <w:bottom w:val="single" w:sz="4" w:space="0" w:color="auto"/>
              <w:right w:val="single" w:sz="4" w:space="0" w:color="auto"/>
            </w:tcBorders>
          </w:tcPr>
          <w:p w14:paraId="0AB75EEC" w14:textId="43210F44" w:rsidR="00D76A92" w:rsidRPr="001E3FF0" w:rsidRDefault="00D76A92" w:rsidP="00D76A92">
            <w:pPr>
              <w:spacing w:line="240" w:lineRule="auto"/>
              <w:rPr>
                <w:rFonts w:ascii="Arial Narrow" w:hAnsi="Arial Narrow"/>
              </w:rPr>
            </w:pPr>
            <w:r w:rsidRPr="00FC1E1D">
              <w:rPr>
                <w:rFonts w:ascii="Arial Narrow" w:hAnsi="Arial Narrow"/>
              </w:rPr>
              <w:t>10.3</w:t>
            </w:r>
          </w:p>
        </w:tc>
        <w:tc>
          <w:tcPr>
            <w:tcW w:w="997" w:type="dxa"/>
            <w:tcBorders>
              <w:top w:val="single" w:sz="4" w:space="0" w:color="auto"/>
              <w:left w:val="single" w:sz="4" w:space="0" w:color="auto"/>
              <w:bottom w:val="single" w:sz="4" w:space="0" w:color="auto"/>
              <w:right w:val="single" w:sz="4" w:space="0" w:color="auto"/>
            </w:tcBorders>
          </w:tcPr>
          <w:p w14:paraId="37C14C7E" w14:textId="66537273"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DA04B11" w14:textId="2A5AA24F" w:rsidR="00D76A92" w:rsidRPr="001E3FF0" w:rsidRDefault="00D76A92" w:rsidP="00D76A92">
            <w:pPr>
              <w:rPr>
                <w:rFonts w:ascii="Arial Narrow" w:hAnsi="Arial Narrow"/>
              </w:rPr>
            </w:pPr>
            <w:r w:rsidRPr="00FC1E1D">
              <w:rPr>
                <w:rFonts w:ascii="Arial Narrow" w:hAnsi="Arial Narrow"/>
              </w:rPr>
              <w:t>NEW</w:t>
            </w:r>
          </w:p>
        </w:tc>
      </w:tr>
      <w:tr w:rsidR="00D76A92" w14:paraId="3D10E29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0F9BAE6" w14:textId="3DC5A29B"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2783D0D0" w14:textId="2555E94F"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06EE8B71" w14:textId="6BE43791"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0868134B" w14:textId="2D349489"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Tresco West - Tresco West Bushland Reserve</w:t>
            </w:r>
          </w:p>
        </w:tc>
        <w:tc>
          <w:tcPr>
            <w:tcW w:w="998" w:type="dxa"/>
            <w:tcBorders>
              <w:top w:val="single" w:sz="4" w:space="0" w:color="auto"/>
              <w:left w:val="single" w:sz="4" w:space="0" w:color="auto"/>
              <w:bottom w:val="single" w:sz="4" w:space="0" w:color="auto"/>
              <w:right w:val="single" w:sz="4" w:space="0" w:color="auto"/>
            </w:tcBorders>
          </w:tcPr>
          <w:p w14:paraId="1BB8E24A" w14:textId="5533241C" w:rsidR="00D76A92" w:rsidRPr="001E3FF0" w:rsidRDefault="00D76A92" w:rsidP="00D76A92">
            <w:pPr>
              <w:rPr>
                <w:rFonts w:ascii="Arial Narrow" w:hAnsi="Arial Narrow"/>
              </w:rPr>
            </w:pPr>
            <w:r w:rsidRPr="00FC1E1D">
              <w:rPr>
                <w:rFonts w:ascii="Arial Narrow" w:hAnsi="Arial Narrow"/>
              </w:rPr>
              <w:t>LM-MAL-SWA-0025</w:t>
            </w:r>
          </w:p>
        </w:tc>
        <w:tc>
          <w:tcPr>
            <w:tcW w:w="997" w:type="dxa"/>
            <w:tcBorders>
              <w:top w:val="single" w:sz="4" w:space="0" w:color="auto"/>
              <w:left w:val="single" w:sz="4" w:space="0" w:color="auto"/>
              <w:bottom w:val="single" w:sz="4" w:space="0" w:color="auto"/>
              <w:right w:val="single" w:sz="4" w:space="0" w:color="auto"/>
            </w:tcBorders>
          </w:tcPr>
          <w:p w14:paraId="1ECDF3A5" w14:textId="25FD25EF"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E08D4B6" w14:textId="7BA4FA8B"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13D526CE" w14:textId="032C9399"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33E7AC2" w14:textId="6026F3AD"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3EF86115" w14:textId="515F1C4D"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9B13F2A" w14:textId="48CD8865"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7FD1149B" w14:textId="0FF65D0A" w:rsidR="00D76A92" w:rsidRPr="001E3FF0" w:rsidRDefault="00D76A92" w:rsidP="00D76A92">
            <w:pPr>
              <w:spacing w:line="240" w:lineRule="auto"/>
              <w:rPr>
                <w:rFonts w:ascii="Arial Narrow" w:hAnsi="Arial Narrow"/>
              </w:rPr>
            </w:pPr>
            <w:r w:rsidRPr="00FC1E1D">
              <w:rPr>
                <w:rFonts w:ascii="Arial Narrow" w:hAnsi="Arial Narrow"/>
              </w:rPr>
              <w:t>2.24</w:t>
            </w:r>
          </w:p>
        </w:tc>
        <w:tc>
          <w:tcPr>
            <w:tcW w:w="873" w:type="dxa"/>
            <w:tcBorders>
              <w:top w:val="single" w:sz="4" w:space="0" w:color="auto"/>
              <w:left w:val="single" w:sz="4" w:space="0" w:color="auto"/>
              <w:bottom w:val="single" w:sz="4" w:space="0" w:color="auto"/>
              <w:right w:val="single" w:sz="4" w:space="0" w:color="auto"/>
            </w:tcBorders>
          </w:tcPr>
          <w:p w14:paraId="13108329" w14:textId="795C1402" w:rsidR="00D76A92" w:rsidRPr="001E3FF0" w:rsidRDefault="00D76A92" w:rsidP="00D76A92">
            <w:pPr>
              <w:spacing w:line="240" w:lineRule="auto"/>
              <w:rPr>
                <w:rFonts w:ascii="Arial Narrow" w:hAnsi="Arial Narrow"/>
              </w:rPr>
            </w:pPr>
            <w:r w:rsidRPr="00FC1E1D">
              <w:rPr>
                <w:rFonts w:ascii="Arial Narrow" w:hAnsi="Arial Narrow"/>
              </w:rPr>
              <w:t>2.24</w:t>
            </w:r>
          </w:p>
        </w:tc>
        <w:tc>
          <w:tcPr>
            <w:tcW w:w="997" w:type="dxa"/>
            <w:tcBorders>
              <w:top w:val="single" w:sz="4" w:space="0" w:color="auto"/>
              <w:left w:val="single" w:sz="4" w:space="0" w:color="auto"/>
              <w:bottom w:val="single" w:sz="4" w:space="0" w:color="auto"/>
              <w:right w:val="single" w:sz="4" w:space="0" w:color="auto"/>
            </w:tcBorders>
          </w:tcPr>
          <w:p w14:paraId="7B847151" w14:textId="5C788696"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2FC1DD3" w14:textId="16D01E0F" w:rsidR="00D76A92" w:rsidRPr="001E3FF0" w:rsidRDefault="00D76A92" w:rsidP="00D76A92">
            <w:pPr>
              <w:rPr>
                <w:rFonts w:ascii="Arial Narrow" w:hAnsi="Arial Narrow"/>
              </w:rPr>
            </w:pPr>
            <w:r w:rsidRPr="00FC1E1D">
              <w:rPr>
                <w:rFonts w:ascii="Arial Narrow" w:hAnsi="Arial Narrow"/>
              </w:rPr>
              <w:t>MAINTENANCE</w:t>
            </w:r>
          </w:p>
        </w:tc>
      </w:tr>
      <w:tr w:rsidR="00D76A92" w14:paraId="5924F82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2ABB635" w14:textId="16CCB1EC"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6079B876" w14:textId="190F2E29"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38A68353" w14:textId="766A9A48"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6708D5AD" w14:textId="72ADAF9E" w:rsidR="00D76A92" w:rsidRPr="00FC1E1D" w:rsidRDefault="00D76A92" w:rsidP="00D76A92">
            <w:pPr>
              <w:pStyle w:val="BodyText"/>
              <w:rPr>
                <w:rFonts w:ascii="Arial Narrow" w:hAnsi="Arial Narrow" w:cs="Arial"/>
                <w:lang w:eastAsia="en-AU"/>
              </w:rPr>
            </w:pPr>
            <w:proofErr w:type="spellStart"/>
            <w:r w:rsidRPr="00FC1E1D">
              <w:rPr>
                <w:rFonts w:ascii="Arial Narrow" w:hAnsi="Arial Narrow" w:cs="Arial"/>
                <w:lang w:eastAsia="en-AU"/>
              </w:rPr>
              <w:t>Goschen</w:t>
            </w:r>
            <w:proofErr w:type="spellEnd"/>
            <w:r w:rsidRPr="00FC1E1D">
              <w:rPr>
                <w:rFonts w:ascii="Arial Narrow" w:hAnsi="Arial Narrow" w:cs="Arial"/>
                <w:lang w:eastAsia="en-AU"/>
              </w:rPr>
              <w:t xml:space="preserve"> - </w:t>
            </w:r>
            <w:proofErr w:type="spellStart"/>
            <w:r w:rsidRPr="00FC1E1D">
              <w:rPr>
                <w:rFonts w:ascii="Arial Narrow" w:hAnsi="Arial Narrow" w:cs="Arial"/>
                <w:lang w:eastAsia="en-AU"/>
              </w:rPr>
              <w:t>Goschen</w:t>
            </w:r>
            <w:proofErr w:type="spellEnd"/>
            <w:r w:rsidRPr="00FC1E1D">
              <w:rPr>
                <w:rFonts w:ascii="Arial Narrow" w:hAnsi="Arial Narrow" w:cs="Arial"/>
                <w:lang w:eastAsia="en-AU"/>
              </w:rPr>
              <w:t xml:space="preserve"> Bushland Reserve</w:t>
            </w:r>
          </w:p>
        </w:tc>
        <w:tc>
          <w:tcPr>
            <w:tcW w:w="998" w:type="dxa"/>
            <w:tcBorders>
              <w:top w:val="single" w:sz="4" w:space="0" w:color="auto"/>
              <w:left w:val="single" w:sz="4" w:space="0" w:color="auto"/>
              <w:bottom w:val="single" w:sz="4" w:space="0" w:color="auto"/>
              <w:right w:val="single" w:sz="4" w:space="0" w:color="auto"/>
            </w:tcBorders>
          </w:tcPr>
          <w:p w14:paraId="58FA3579" w14:textId="0C373D28" w:rsidR="00D76A92" w:rsidRPr="001E3FF0" w:rsidRDefault="00D76A92" w:rsidP="00D76A92">
            <w:pPr>
              <w:rPr>
                <w:rFonts w:ascii="Arial Narrow" w:hAnsi="Arial Narrow"/>
              </w:rPr>
            </w:pPr>
            <w:r w:rsidRPr="00FC1E1D">
              <w:rPr>
                <w:rFonts w:ascii="Arial Narrow" w:hAnsi="Arial Narrow"/>
              </w:rPr>
              <w:t>LM-MAL-SWA-0024</w:t>
            </w:r>
          </w:p>
        </w:tc>
        <w:tc>
          <w:tcPr>
            <w:tcW w:w="997" w:type="dxa"/>
            <w:tcBorders>
              <w:top w:val="single" w:sz="4" w:space="0" w:color="auto"/>
              <w:left w:val="single" w:sz="4" w:space="0" w:color="auto"/>
              <w:bottom w:val="single" w:sz="4" w:space="0" w:color="auto"/>
              <w:right w:val="single" w:sz="4" w:space="0" w:color="auto"/>
            </w:tcBorders>
          </w:tcPr>
          <w:p w14:paraId="11E244D1" w14:textId="3E31EBA4"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076C1F2" w14:textId="1C29D0B1"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56FB2758" w14:textId="0B37CF2D"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7C215147" w14:textId="77139FA6"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253809BB" w14:textId="46E0AD3F" w:rsidR="00D76A92" w:rsidRPr="001E3FF0" w:rsidRDefault="00D76A92" w:rsidP="00D76A92">
            <w:pPr>
              <w:rPr>
                <w:rFonts w:ascii="Arial Narrow" w:hAnsi="Arial Narrow"/>
              </w:rPr>
            </w:pPr>
            <w:r w:rsidRPr="00FC1E1D">
              <w:rPr>
                <w:rFonts w:ascii="Arial Narrow" w:hAnsi="Arial Narrow"/>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71DA0500" w14:textId="34633329" w:rsidR="00D76A92" w:rsidRPr="001E3FF0" w:rsidRDefault="00D76A92" w:rsidP="00D76A92">
            <w:pPr>
              <w:spacing w:line="240" w:lineRule="auto"/>
              <w:rPr>
                <w:rFonts w:ascii="Arial Narrow" w:hAnsi="Arial Narrow"/>
              </w:rPr>
            </w:pPr>
            <w:r w:rsidRPr="00FC1E1D">
              <w:rPr>
                <w:rFonts w:ascii="Arial Narrow" w:hAnsi="Arial Narrow"/>
              </w:rPr>
              <w:t>LMZ</w:t>
            </w:r>
          </w:p>
        </w:tc>
        <w:tc>
          <w:tcPr>
            <w:tcW w:w="874" w:type="dxa"/>
            <w:tcBorders>
              <w:top w:val="single" w:sz="4" w:space="0" w:color="auto"/>
              <w:left w:val="single" w:sz="4" w:space="0" w:color="auto"/>
              <w:bottom w:val="single" w:sz="4" w:space="0" w:color="auto"/>
              <w:right w:val="single" w:sz="4" w:space="0" w:color="auto"/>
            </w:tcBorders>
          </w:tcPr>
          <w:p w14:paraId="53FEC86F" w14:textId="5CAE8D99" w:rsidR="00D76A92" w:rsidRPr="001E3FF0" w:rsidRDefault="00D76A92" w:rsidP="00D76A92">
            <w:pPr>
              <w:spacing w:line="240" w:lineRule="auto"/>
              <w:rPr>
                <w:rFonts w:ascii="Arial Narrow" w:hAnsi="Arial Narrow"/>
              </w:rPr>
            </w:pPr>
            <w:r w:rsidRPr="00FC1E1D">
              <w:rPr>
                <w:rFonts w:ascii="Arial Narrow" w:hAnsi="Arial Narrow"/>
              </w:rPr>
              <w:t>1.47</w:t>
            </w:r>
          </w:p>
        </w:tc>
        <w:tc>
          <w:tcPr>
            <w:tcW w:w="873" w:type="dxa"/>
            <w:tcBorders>
              <w:top w:val="single" w:sz="4" w:space="0" w:color="auto"/>
              <w:left w:val="single" w:sz="4" w:space="0" w:color="auto"/>
              <w:bottom w:val="single" w:sz="4" w:space="0" w:color="auto"/>
              <w:right w:val="single" w:sz="4" w:space="0" w:color="auto"/>
            </w:tcBorders>
          </w:tcPr>
          <w:p w14:paraId="705C38D7" w14:textId="2F7B2164" w:rsidR="00D76A92" w:rsidRPr="001E3FF0" w:rsidRDefault="00D76A92" w:rsidP="00D76A92">
            <w:pPr>
              <w:spacing w:line="240" w:lineRule="auto"/>
              <w:rPr>
                <w:rFonts w:ascii="Arial Narrow" w:hAnsi="Arial Narrow"/>
              </w:rPr>
            </w:pPr>
            <w:r w:rsidRPr="00FC1E1D">
              <w:rPr>
                <w:rFonts w:ascii="Arial Narrow" w:hAnsi="Arial Narrow"/>
              </w:rPr>
              <w:t>1.47</w:t>
            </w:r>
          </w:p>
        </w:tc>
        <w:tc>
          <w:tcPr>
            <w:tcW w:w="997" w:type="dxa"/>
            <w:tcBorders>
              <w:top w:val="single" w:sz="4" w:space="0" w:color="auto"/>
              <w:left w:val="single" w:sz="4" w:space="0" w:color="auto"/>
              <w:bottom w:val="single" w:sz="4" w:space="0" w:color="auto"/>
              <w:right w:val="single" w:sz="4" w:space="0" w:color="auto"/>
            </w:tcBorders>
          </w:tcPr>
          <w:p w14:paraId="1CFD8D3D" w14:textId="21BCC801"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46201DD3" w14:textId="62519D90" w:rsidR="00D76A92" w:rsidRPr="001E3FF0" w:rsidRDefault="00D76A92" w:rsidP="00D76A92">
            <w:pPr>
              <w:rPr>
                <w:rFonts w:ascii="Arial Narrow" w:hAnsi="Arial Narrow"/>
              </w:rPr>
            </w:pPr>
            <w:r w:rsidRPr="00FC1E1D">
              <w:rPr>
                <w:rFonts w:ascii="Arial Narrow" w:hAnsi="Arial Narrow"/>
              </w:rPr>
              <w:t>MAINTENANCE</w:t>
            </w:r>
          </w:p>
        </w:tc>
      </w:tr>
      <w:tr w:rsidR="00D76A92" w14:paraId="27F9207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4D2C65A" w14:textId="34215C05"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5101507" w14:textId="28DD453B" w:rsidR="00D76A92" w:rsidRPr="001E3FF0" w:rsidRDefault="00D76A92" w:rsidP="00D76A92">
            <w:pPr>
              <w:rPr>
                <w:rFonts w:ascii="Arial Narrow" w:hAnsi="Arial Narrow"/>
              </w:rPr>
            </w:pPr>
            <w:r w:rsidRPr="00FC1E1D">
              <w:rPr>
                <w:rFonts w:ascii="Arial Narrow" w:hAnsi="Arial Narrow"/>
              </w:rPr>
              <w:t>Loddon Mallee</w:t>
            </w:r>
          </w:p>
        </w:tc>
        <w:tc>
          <w:tcPr>
            <w:tcW w:w="749" w:type="dxa"/>
            <w:gridSpan w:val="2"/>
            <w:tcBorders>
              <w:top w:val="single" w:sz="4" w:space="0" w:color="auto"/>
              <w:left w:val="single" w:sz="4" w:space="0" w:color="auto"/>
              <w:bottom w:val="single" w:sz="4" w:space="0" w:color="auto"/>
              <w:right w:val="single" w:sz="4" w:space="0" w:color="auto"/>
            </w:tcBorders>
          </w:tcPr>
          <w:p w14:paraId="05039F70" w14:textId="4BB5A7E6" w:rsidR="00D76A92" w:rsidRPr="001E3FF0" w:rsidRDefault="00D76A92" w:rsidP="00D76A92">
            <w:pPr>
              <w:rPr>
                <w:rFonts w:ascii="Arial Narrow" w:hAnsi="Arial Narrow"/>
              </w:rPr>
            </w:pPr>
            <w:r w:rsidRPr="00FC1E1D">
              <w:rPr>
                <w:rFonts w:ascii="Arial Narrow" w:hAnsi="Arial Narrow"/>
              </w:rPr>
              <w:t>Mallee</w:t>
            </w:r>
          </w:p>
        </w:tc>
        <w:tc>
          <w:tcPr>
            <w:tcW w:w="1062" w:type="dxa"/>
            <w:gridSpan w:val="2"/>
            <w:tcBorders>
              <w:top w:val="single" w:sz="4" w:space="0" w:color="auto"/>
              <w:left w:val="single" w:sz="4" w:space="0" w:color="auto"/>
              <w:bottom w:val="single" w:sz="4" w:space="0" w:color="auto"/>
              <w:right w:val="single" w:sz="4" w:space="0" w:color="auto"/>
            </w:tcBorders>
          </w:tcPr>
          <w:p w14:paraId="770842C2" w14:textId="12F6F6A1"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Woorinen Bushland Reserve - annual works</w:t>
            </w:r>
          </w:p>
        </w:tc>
        <w:tc>
          <w:tcPr>
            <w:tcW w:w="998" w:type="dxa"/>
            <w:tcBorders>
              <w:top w:val="single" w:sz="4" w:space="0" w:color="auto"/>
              <w:left w:val="single" w:sz="4" w:space="0" w:color="auto"/>
              <w:bottom w:val="single" w:sz="4" w:space="0" w:color="auto"/>
              <w:right w:val="single" w:sz="4" w:space="0" w:color="auto"/>
            </w:tcBorders>
          </w:tcPr>
          <w:p w14:paraId="12F5F9BA" w14:textId="27602A53" w:rsidR="00D76A92" w:rsidRPr="001E3FF0" w:rsidRDefault="00D76A92" w:rsidP="00D76A92">
            <w:pPr>
              <w:rPr>
                <w:rFonts w:ascii="Arial Narrow" w:hAnsi="Arial Narrow"/>
              </w:rPr>
            </w:pPr>
            <w:r w:rsidRPr="00FC1E1D">
              <w:rPr>
                <w:rFonts w:ascii="Arial Narrow" w:hAnsi="Arial Narrow"/>
              </w:rPr>
              <w:t>LM-MAL-SWA-0022</w:t>
            </w:r>
          </w:p>
        </w:tc>
        <w:tc>
          <w:tcPr>
            <w:tcW w:w="997" w:type="dxa"/>
            <w:tcBorders>
              <w:top w:val="single" w:sz="4" w:space="0" w:color="auto"/>
              <w:left w:val="single" w:sz="4" w:space="0" w:color="auto"/>
              <w:bottom w:val="single" w:sz="4" w:space="0" w:color="auto"/>
              <w:right w:val="single" w:sz="4" w:space="0" w:color="auto"/>
            </w:tcBorders>
          </w:tcPr>
          <w:p w14:paraId="017A01C2" w14:textId="2F446F98"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0A210E5" w14:textId="6F79F1F5" w:rsidR="00D76A92" w:rsidRPr="001E3FF0" w:rsidRDefault="00D76A92" w:rsidP="00D76A92">
            <w:pPr>
              <w:rPr>
                <w:rFonts w:ascii="Arial Narrow" w:hAnsi="Arial Narrow"/>
              </w:rPr>
            </w:pPr>
            <w:r w:rsidRPr="00FC1E1D">
              <w:rPr>
                <w:rFonts w:ascii="Arial Narrow" w:hAnsi="Arial Narrow"/>
              </w:rPr>
              <w:t>Swan Hill</w:t>
            </w:r>
          </w:p>
        </w:tc>
        <w:tc>
          <w:tcPr>
            <w:tcW w:w="996" w:type="dxa"/>
            <w:tcBorders>
              <w:top w:val="single" w:sz="4" w:space="0" w:color="auto"/>
              <w:left w:val="single" w:sz="4" w:space="0" w:color="auto"/>
              <w:bottom w:val="single" w:sz="4" w:space="0" w:color="auto"/>
              <w:right w:val="single" w:sz="4" w:space="0" w:color="auto"/>
            </w:tcBorders>
          </w:tcPr>
          <w:p w14:paraId="246EFB7C" w14:textId="344438BE" w:rsidR="00D76A92" w:rsidRPr="001E3FF0" w:rsidRDefault="00D76A92" w:rsidP="00D76A92">
            <w:pPr>
              <w:spacing w:line="240" w:lineRule="auto"/>
              <w:rPr>
                <w:rFonts w:ascii="Arial Narrow" w:hAnsi="Arial Narrow"/>
              </w:rPr>
            </w:pPr>
            <w:r w:rsidRPr="00FC1E1D">
              <w:rPr>
                <w:rFonts w:ascii="Arial Narrow" w:hAnsi="Arial Narrow"/>
              </w:rPr>
              <w:t>PV</w:t>
            </w:r>
          </w:p>
        </w:tc>
        <w:tc>
          <w:tcPr>
            <w:tcW w:w="873" w:type="dxa"/>
            <w:tcBorders>
              <w:top w:val="single" w:sz="4" w:space="0" w:color="auto"/>
              <w:left w:val="single" w:sz="4" w:space="0" w:color="auto"/>
              <w:bottom w:val="single" w:sz="4" w:space="0" w:color="auto"/>
              <w:right w:val="single" w:sz="4" w:space="0" w:color="auto"/>
            </w:tcBorders>
          </w:tcPr>
          <w:p w14:paraId="50B27E44" w14:textId="3841AADD"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6AA2D5B6" w14:textId="4A44B1F5" w:rsidR="00D76A92" w:rsidRPr="001E3FF0" w:rsidRDefault="00D76A92" w:rsidP="00D76A92">
            <w:pPr>
              <w:rPr>
                <w:rFonts w:ascii="Arial Narrow" w:hAnsi="Arial Narrow"/>
              </w:rPr>
            </w:pPr>
            <w:r w:rsidRPr="00FC1E1D">
              <w:rPr>
                <w:rFonts w:ascii="Arial Narrow" w:hAnsi="Arial Narrow"/>
              </w:rPr>
              <w:t xml:space="preserve">To provide bushfire protection by reducing overall fuel hazard and bushfire hazard in the </w:t>
            </w:r>
            <w:r w:rsidRPr="00FC1E1D">
              <w:rPr>
                <w:rFonts w:ascii="Arial Narrow" w:hAnsi="Arial Narrow"/>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03ED8D40" w14:textId="486BDD65" w:rsidR="00D76A92" w:rsidRPr="001E3FF0" w:rsidRDefault="00D76A92" w:rsidP="00D76A92">
            <w:pPr>
              <w:spacing w:line="240" w:lineRule="auto"/>
              <w:rPr>
                <w:rFonts w:ascii="Arial Narrow" w:hAnsi="Arial Narrow"/>
              </w:rPr>
            </w:pPr>
            <w:r w:rsidRPr="00FC1E1D">
              <w:rPr>
                <w:rFonts w:ascii="Arial Narrow" w:hAnsi="Arial Narrow"/>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4B507377" w14:textId="6D1939EA" w:rsidR="00D76A92" w:rsidRPr="001E3FF0" w:rsidRDefault="00D76A92" w:rsidP="00D76A92">
            <w:pPr>
              <w:spacing w:line="240" w:lineRule="auto"/>
              <w:rPr>
                <w:rFonts w:ascii="Arial Narrow" w:hAnsi="Arial Narrow"/>
              </w:rPr>
            </w:pPr>
            <w:r w:rsidRPr="00FC1E1D">
              <w:rPr>
                <w:rFonts w:ascii="Arial Narrow" w:hAnsi="Arial Narrow"/>
              </w:rPr>
              <w:t>0.13</w:t>
            </w:r>
          </w:p>
        </w:tc>
        <w:tc>
          <w:tcPr>
            <w:tcW w:w="873" w:type="dxa"/>
            <w:tcBorders>
              <w:top w:val="single" w:sz="4" w:space="0" w:color="auto"/>
              <w:left w:val="single" w:sz="4" w:space="0" w:color="auto"/>
              <w:bottom w:val="single" w:sz="4" w:space="0" w:color="auto"/>
              <w:right w:val="single" w:sz="4" w:space="0" w:color="auto"/>
            </w:tcBorders>
          </w:tcPr>
          <w:p w14:paraId="686A844E" w14:textId="7BCFB81F" w:rsidR="00D76A92" w:rsidRPr="001E3FF0" w:rsidRDefault="00D76A92" w:rsidP="00D76A92">
            <w:pPr>
              <w:spacing w:line="240" w:lineRule="auto"/>
              <w:rPr>
                <w:rFonts w:ascii="Arial Narrow" w:hAnsi="Arial Narrow"/>
              </w:rPr>
            </w:pPr>
            <w:r w:rsidRPr="00FC1E1D">
              <w:rPr>
                <w:rFonts w:ascii="Arial Narrow" w:hAnsi="Arial Narrow"/>
              </w:rPr>
              <w:t>0.13</w:t>
            </w:r>
          </w:p>
        </w:tc>
        <w:tc>
          <w:tcPr>
            <w:tcW w:w="997" w:type="dxa"/>
            <w:tcBorders>
              <w:top w:val="single" w:sz="4" w:space="0" w:color="auto"/>
              <w:left w:val="single" w:sz="4" w:space="0" w:color="auto"/>
              <w:bottom w:val="single" w:sz="4" w:space="0" w:color="auto"/>
              <w:right w:val="single" w:sz="4" w:space="0" w:color="auto"/>
            </w:tcBorders>
          </w:tcPr>
          <w:p w14:paraId="596289A3" w14:textId="6AD76FA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447223C" w14:textId="65E427C5" w:rsidR="00D76A92" w:rsidRPr="001E3FF0" w:rsidRDefault="00D76A92" w:rsidP="00D76A92">
            <w:pPr>
              <w:rPr>
                <w:rFonts w:ascii="Arial Narrow" w:hAnsi="Arial Narrow"/>
              </w:rPr>
            </w:pPr>
            <w:r w:rsidRPr="00FC1E1D">
              <w:rPr>
                <w:rFonts w:ascii="Arial Narrow" w:hAnsi="Arial Narrow"/>
              </w:rPr>
              <w:t>MAINTENANCE</w:t>
            </w:r>
          </w:p>
        </w:tc>
      </w:tr>
      <w:tr w:rsidR="00D76A92" w14:paraId="2F6D7D3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35025B7" w14:textId="26CFF0DE"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4C3B034" w14:textId="52EC4B60"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224B82C0" w14:textId="4E148C33"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45E3BAA5" w14:textId="055350B4"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North Bendigo - BUPA Aged Care APB 30m</w:t>
            </w:r>
          </w:p>
        </w:tc>
        <w:tc>
          <w:tcPr>
            <w:tcW w:w="998" w:type="dxa"/>
            <w:tcBorders>
              <w:top w:val="single" w:sz="4" w:space="0" w:color="auto"/>
              <w:left w:val="single" w:sz="4" w:space="0" w:color="auto"/>
              <w:bottom w:val="single" w:sz="4" w:space="0" w:color="auto"/>
              <w:right w:val="single" w:sz="4" w:space="0" w:color="auto"/>
            </w:tcBorders>
          </w:tcPr>
          <w:p w14:paraId="4C7C1CF0" w14:textId="684BCA80" w:rsidR="00D76A92" w:rsidRPr="001E3FF0" w:rsidRDefault="00D76A92" w:rsidP="00D76A92">
            <w:pPr>
              <w:rPr>
                <w:rFonts w:ascii="Arial Narrow" w:hAnsi="Arial Narrow"/>
              </w:rPr>
            </w:pPr>
            <w:r w:rsidRPr="00FC1E1D">
              <w:rPr>
                <w:rFonts w:ascii="Arial Narrow" w:hAnsi="Arial Narrow"/>
              </w:rPr>
              <w:t>LM-MGF-BGO-1702</w:t>
            </w:r>
          </w:p>
        </w:tc>
        <w:tc>
          <w:tcPr>
            <w:tcW w:w="997" w:type="dxa"/>
            <w:tcBorders>
              <w:top w:val="single" w:sz="4" w:space="0" w:color="auto"/>
              <w:left w:val="single" w:sz="4" w:space="0" w:color="auto"/>
              <w:bottom w:val="single" w:sz="4" w:space="0" w:color="auto"/>
              <w:right w:val="single" w:sz="4" w:space="0" w:color="auto"/>
            </w:tcBorders>
          </w:tcPr>
          <w:p w14:paraId="506F0A96" w14:textId="3EA48AC9"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4EF60FCE" w14:textId="496D0547" w:rsidR="00D76A92" w:rsidRPr="001E3FF0" w:rsidRDefault="00D76A92" w:rsidP="00D76A92">
            <w:pPr>
              <w:rPr>
                <w:rFonts w:ascii="Arial Narrow" w:hAnsi="Arial Narrow"/>
              </w:rPr>
            </w:pPr>
            <w:r w:rsidRPr="00FC1E1D">
              <w:rPr>
                <w:rFonts w:ascii="Arial Narrow" w:hAnsi="Arial Narrow"/>
              </w:rPr>
              <w:t>Bendigo</w:t>
            </w:r>
          </w:p>
        </w:tc>
        <w:tc>
          <w:tcPr>
            <w:tcW w:w="996" w:type="dxa"/>
            <w:tcBorders>
              <w:top w:val="single" w:sz="4" w:space="0" w:color="auto"/>
              <w:left w:val="single" w:sz="4" w:space="0" w:color="auto"/>
              <w:bottom w:val="single" w:sz="4" w:space="0" w:color="auto"/>
              <w:right w:val="single" w:sz="4" w:space="0" w:color="auto"/>
            </w:tcBorders>
          </w:tcPr>
          <w:p w14:paraId="50C94094" w14:textId="767060D6" w:rsidR="00D76A92" w:rsidRPr="001E3FF0" w:rsidRDefault="00D76A92" w:rsidP="00D76A92">
            <w:pPr>
              <w:spacing w:line="240" w:lineRule="auto"/>
              <w:rPr>
                <w:rFonts w:ascii="Arial Narrow" w:hAnsi="Arial Narrow"/>
              </w:rPr>
            </w:pPr>
            <w:r w:rsidRPr="00FC1E1D">
              <w:rPr>
                <w:rFonts w:ascii="Arial Narrow" w:hAnsi="Arial Narrow"/>
              </w:rPr>
              <w:t>DEECA/COGB</w:t>
            </w:r>
          </w:p>
        </w:tc>
        <w:tc>
          <w:tcPr>
            <w:tcW w:w="873" w:type="dxa"/>
            <w:tcBorders>
              <w:top w:val="single" w:sz="4" w:space="0" w:color="auto"/>
              <w:left w:val="single" w:sz="4" w:space="0" w:color="auto"/>
              <w:bottom w:val="single" w:sz="4" w:space="0" w:color="auto"/>
              <w:right w:val="single" w:sz="4" w:space="0" w:color="auto"/>
            </w:tcBorders>
          </w:tcPr>
          <w:p w14:paraId="53BF5970" w14:textId="503FEF19"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6ED6F833" w14:textId="3FC46793"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47FCA68D" w14:textId="6CC655E8"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428E49F6" w14:textId="0FDA8784" w:rsidR="00D76A92" w:rsidRPr="001E3FF0" w:rsidRDefault="00D76A92" w:rsidP="00D76A92">
            <w:pPr>
              <w:spacing w:line="240" w:lineRule="auto"/>
              <w:rPr>
                <w:rFonts w:ascii="Arial Narrow" w:hAnsi="Arial Narrow"/>
              </w:rPr>
            </w:pPr>
            <w:r w:rsidRPr="00FC1E1D">
              <w:rPr>
                <w:rFonts w:ascii="Arial Narrow" w:hAnsi="Arial Narrow"/>
              </w:rPr>
              <w:t>1.65</w:t>
            </w:r>
          </w:p>
        </w:tc>
        <w:tc>
          <w:tcPr>
            <w:tcW w:w="873" w:type="dxa"/>
            <w:tcBorders>
              <w:top w:val="single" w:sz="4" w:space="0" w:color="auto"/>
              <w:left w:val="single" w:sz="4" w:space="0" w:color="auto"/>
              <w:bottom w:val="single" w:sz="4" w:space="0" w:color="auto"/>
              <w:right w:val="single" w:sz="4" w:space="0" w:color="auto"/>
            </w:tcBorders>
          </w:tcPr>
          <w:p w14:paraId="67B83AEE" w14:textId="4D8D8B86" w:rsidR="00D76A92" w:rsidRPr="001E3FF0" w:rsidRDefault="00D76A92" w:rsidP="00D76A92">
            <w:pPr>
              <w:spacing w:line="240" w:lineRule="auto"/>
              <w:rPr>
                <w:rFonts w:ascii="Arial Narrow" w:hAnsi="Arial Narrow"/>
              </w:rPr>
            </w:pPr>
            <w:r w:rsidRPr="00FC1E1D">
              <w:rPr>
                <w:rFonts w:ascii="Arial Narrow" w:hAnsi="Arial Narrow"/>
              </w:rPr>
              <w:t>1.65</w:t>
            </w:r>
          </w:p>
        </w:tc>
        <w:tc>
          <w:tcPr>
            <w:tcW w:w="997" w:type="dxa"/>
            <w:tcBorders>
              <w:top w:val="single" w:sz="4" w:space="0" w:color="auto"/>
              <w:left w:val="single" w:sz="4" w:space="0" w:color="auto"/>
              <w:bottom w:val="single" w:sz="4" w:space="0" w:color="auto"/>
              <w:right w:val="single" w:sz="4" w:space="0" w:color="auto"/>
            </w:tcBorders>
          </w:tcPr>
          <w:p w14:paraId="21B9B120" w14:textId="4A2E72D7"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BCCEB58" w14:textId="72F86FCE" w:rsidR="00D76A92" w:rsidRPr="001E3FF0" w:rsidRDefault="00D76A92" w:rsidP="00D76A92">
            <w:pPr>
              <w:rPr>
                <w:rFonts w:ascii="Arial Narrow" w:hAnsi="Arial Narrow"/>
              </w:rPr>
            </w:pPr>
            <w:r w:rsidRPr="00FC1E1D">
              <w:rPr>
                <w:rFonts w:ascii="Arial Narrow" w:hAnsi="Arial Narrow"/>
              </w:rPr>
              <w:t>NEW</w:t>
            </w:r>
          </w:p>
        </w:tc>
      </w:tr>
      <w:tr w:rsidR="00D76A92" w14:paraId="59FB7B4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D3C7B43" w14:textId="6088A5ED"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451A3F6" w14:textId="796E8597"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7B0C0069" w14:textId="2007F67B"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1678B9A7" w14:textId="6C8793A3"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Eaglehawk - Williams United Mine Site</w:t>
            </w:r>
          </w:p>
        </w:tc>
        <w:tc>
          <w:tcPr>
            <w:tcW w:w="998" w:type="dxa"/>
            <w:tcBorders>
              <w:top w:val="single" w:sz="4" w:space="0" w:color="auto"/>
              <w:left w:val="single" w:sz="4" w:space="0" w:color="auto"/>
              <w:bottom w:val="single" w:sz="4" w:space="0" w:color="auto"/>
              <w:right w:val="single" w:sz="4" w:space="0" w:color="auto"/>
            </w:tcBorders>
          </w:tcPr>
          <w:p w14:paraId="3076F8BC" w14:textId="2837D4F2" w:rsidR="00D76A92" w:rsidRPr="001E3FF0" w:rsidRDefault="00D76A92" w:rsidP="00D76A92">
            <w:pPr>
              <w:rPr>
                <w:rFonts w:ascii="Arial Narrow" w:hAnsi="Arial Narrow"/>
              </w:rPr>
            </w:pPr>
            <w:r w:rsidRPr="00FC1E1D">
              <w:rPr>
                <w:rFonts w:ascii="Arial Narrow" w:hAnsi="Arial Narrow"/>
              </w:rPr>
              <w:t>LM-MGF-BGO-1701</w:t>
            </w:r>
          </w:p>
        </w:tc>
        <w:tc>
          <w:tcPr>
            <w:tcW w:w="997" w:type="dxa"/>
            <w:tcBorders>
              <w:top w:val="single" w:sz="4" w:space="0" w:color="auto"/>
              <w:left w:val="single" w:sz="4" w:space="0" w:color="auto"/>
              <w:bottom w:val="single" w:sz="4" w:space="0" w:color="auto"/>
              <w:right w:val="single" w:sz="4" w:space="0" w:color="auto"/>
            </w:tcBorders>
          </w:tcPr>
          <w:p w14:paraId="5F311F8F" w14:textId="00F0FDC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A9493ED" w14:textId="3844F8DD" w:rsidR="00D76A92" w:rsidRPr="001E3FF0" w:rsidRDefault="00D76A92" w:rsidP="00D76A92">
            <w:pPr>
              <w:rPr>
                <w:rFonts w:ascii="Arial Narrow" w:hAnsi="Arial Narrow"/>
              </w:rPr>
            </w:pPr>
            <w:r w:rsidRPr="00FC1E1D">
              <w:rPr>
                <w:rFonts w:ascii="Arial Narrow" w:hAnsi="Arial Narrow"/>
              </w:rPr>
              <w:t>Bendigo</w:t>
            </w:r>
          </w:p>
        </w:tc>
        <w:tc>
          <w:tcPr>
            <w:tcW w:w="996" w:type="dxa"/>
            <w:tcBorders>
              <w:top w:val="single" w:sz="4" w:space="0" w:color="auto"/>
              <w:left w:val="single" w:sz="4" w:space="0" w:color="auto"/>
              <w:bottom w:val="single" w:sz="4" w:space="0" w:color="auto"/>
              <w:right w:val="single" w:sz="4" w:space="0" w:color="auto"/>
            </w:tcBorders>
          </w:tcPr>
          <w:p w14:paraId="30FBE947" w14:textId="490BFEE4"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4B311E23" w14:textId="6C3E5681"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365DFA49" w14:textId="2E897F5C"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4E5786A1" w14:textId="6BE7C6DC"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0ED4AC9A" w14:textId="35C4C8FA" w:rsidR="00D76A92" w:rsidRPr="001E3FF0" w:rsidRDefault="00D76A92" w:rsidP="00D76A92">
            <w:pPr>
              <w:spacing w:line="240" w:lineRule="auto"/>
              <w:rPr>
                <w:rFonts w:ascii="Arial Narrow" w:hAnsi="Arial Narrow"/>
              </w:rPr>
            </w:pPr>
            <w:r w:rsidRPr="00FC1E1D">
              <w:rPr>
                <w:rFonts w:ascii="Arial Narrow" w:hAnsi="Arial Narrow"/>
              </w:rPr>
              <w:t>39.22</w:t>
            </w:r>
          </w:p>
        </w:tc>
        <w:tc>
          <w:tcPr>
            <w:tcW w:w="873" w:type="dxa"/>
            <w:tcBorders>
              <w:top w:val="single" w:sz="4" w:space="0" w:color="auto"/>
              <w:left w:val="single" w:sz="4" w:space="0" w:color="auto"/>
              <w:bottom w:val="single" w:sz="4" w:space="0" w:color="auto"/>
              <w:right w:val="single" w:sz="4" w:space="0" w:color="auto"/>
            </w:tcBorders>
          </w:tcPr>
          <w:p w14:paraId="0FEE48D2" w14:textId="595EFDC1" w:rsidR="00D76A92" w:rsidRPr="001E3FF0" w:rsidRDefault="00D76A92" w:rsidP="00D76A92">
            <w:pPr>
              <w:spacing w:line="240" w:lineRule="auto"/>
              <w:rPr>
                <w:rFonts w:ascii="Arial Narrow" w:hAnsi="Arial Narrow"/>
              </w:rPr>
            </w:pPr>
            <w:r w:rsidRPr="00FC1E1D">
              <w:rPr>
                <w:rFonts w:ascii="Arial Narrow" w:hAnsi="Arial Narrow"/>
              </w:rPr>
              <w:t>39.22</w:t>
            </w:r>
          </w:p>
        </w:tc>
        <w:tc>
          <w:tcPr>
            <w:tcW w:w="997" w:type="dxa"/>
            <w:tcBorders>
              <w:top w:val="single" w:sz="4" w:space="0" w:color="auto"/>
              <w:left w:val="single" w:sz="4" w:space="0" w:color="auto"/>
              <w:bottom w:val="single" w:sz="4" w:space="0" w:color="auto"/>
              <w:right w:val="single" w:sz="4" w:space="0" w:color="auto"/>
            </w:tcBorders>
          </w:tcPr>
          <w:p w14:paraId="436C4E98" w14:textId="2C39B446"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D1000CD" w14:textId="3CC5AF21" w:rsidR="00D76A92" w:rsidRPr="001E3FF0" w:rsidRDefault="00D76A92" w:rsidP="00D76A92">
            <w:pPr>
              <w:rPr>
                <w:rFonts w:ascii="Arial Narrow" w:hAnsi="Arial Narrow"/>
              </w:rPr>
            </w:pPr>
            <w:r w:rsidRPr="00FC1E1D">
              <w:rPr>
                <w:rFonts w:ascii="Arial Narrow" w:hAnsi="Arial Narrow"/>
              </w:rPr>
              <w:t>NEW</w:t>
            </w:r>
          </w:p>
        </w:tc>
      </w:tr>
      <w:tr w:rsidR="00D76A92" w14:paraId="13CB362D"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829F4DB" w14:textId="73B08794"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5CA34A3A" w14:textId="514284C3"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7F6376A5" w14:textId="7FEC0B19"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5CBA782" w14:textId="1D72AB41"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Golden Square - Wilmot St APB 30m</w:t>
            </w:r>
          </w:p>
        </w:tc>
        <w:tc>
          <w:tcPr>
            <w:tcW w:w="998" w:type="dxa"/>
            <w:tcBorders>
              <w:top w:val="single" w:sz="4" w:space="0" w:color="auto"/>
              <w:left w:val="single" w:sz="4" w:space="0" w:color="auto"/>
              <w:bottom w:val="single" w:sz="4" w:space="0" w:color="auto"/>
              <w:right w:val="single" w:sz="4" w:space="0" w:color="auto"/>
            </w:tcBorders>
          </w:tcPr>
          <w:p w14:paraId="10E5DA9B" w14:textId="5320A91D" w:rsidR="00D76A92" w:rsidRPr="001E3FF0" w:rsidRDefault="00D76A92" w:rsidP="00D76A92">
            <w:pPr>
              <w:rPr>
                <w:rFonts w:ascii="Arial Narrow" w:hAnsi="Arial Narrow"/>
              </w:rPr>
            </w:pPr>
            <w:r w:rsidRPr="00FC1E1D">
              <w:rPr>
                <w:rFonts w:ascii="Arial Narrow" w:hAnsi="Arial Narrow"/>
              </w:rPr>
              <w:t>LM-MGF-BGO-1700</w:t>
            </w:r>
          </w:p>
        </w:tc>
        <w:tc>
          <w:tcPr>
            <w:tcW w:w="997" w:type="dxa"/>
            <w:tcBorders>
              <w:top w:val="single" w:sz="4" w:space="0" w:color="auto"/>
              <w:left w:val="single" w:sz="4" w:space="0" w:color="auto"/>
              <w:bottom w:val="single" w:sz="4" w:space="0" w:color="auto"/>
              <w:right w:val="single" w:sz="4" w:space="0" w:color="auto"/>
            </w:tcBorders>
          </w:tcPr>
          <w:p w14:paraId="5D001E82" w14:textId="2704A8D6"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89F55E3" w14:textId="78CDD169" w:rsidR="00D76A92" w:rsidRPr="001E3FF0" w:rsidRDefault="00D76A92" w:rsidP="00D76A92">
            <w:pPr>
              <w:rPr>
                <w:rFonts w:ascii="Arial Narrow" w:hAnsi="Arial Narrow"/>
              </w:rPr>
            </w:pPr>
            <w:r w:rsidRPr="00FC1E1D">
              <w:rPr>
                <w:rFonts w:ascii="Arial Narrow" w:hAnsi="Arial Narrow"/>
              </w:rPr>
              <w:t>Bendigo</w:t>
            </w:r>
          </w:p>
        </w:tc>
        <w:tc>
          <w:tcPr>
            <w:tcW w:w="996" w:type="dxa"/>
            <w:tcBorders>
              <w:top w:val="single" w:sz="4" w:space="0" w:color="auto"/>
              <w:left w:val="single" w:sz="4" w:space="0" w:color="auto"/>
              <w:bottom w:val="single" w:sz="4" w:space="0" w:color="auto"/>
              <w:right w:val="single" w:sz="4" w:space="0" w:color="auto"/>
            </w:tcBorders>
          </w:tcPr>
          <w:p w14:paraId="43AEDE8D" w14:textId="0AE7A7C7"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269C8F15" w14:textId="741C2FDE"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5F29D385" w14:textId="786548C9"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62A48CAD" w14:textId="60A65203"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5DB5B03F" w14:textId="67A514D4" w:rsidR="00D76A92" w:rsidRPr="001E3FF0" w:rsidRDefault="00D76A92" w:rsidP="00D76A92">
            <w:pPr>
              <w:spacing w:line="240" w:lineRule="auto"/>
              <w:rPr>
                <w:rFonts w:ascii="Arial Narrow" w:hAnsi="Arial Narrow"/>
              </w:rPr>
            </w:pPr>
            <w:r w:rsidRPr="00FC1E1D">
              <w:rPr>
                <w:rFonts w:ascii="Arial Narrow" w:hAnsi="Arial Narrow"/>
              </w:rPr>
              <w:t>1.25</w:t>
            </w:r>
          </w:p>
        </w:tc>
        <w:tc>
          <w:tcPr>
            <w:tcW w:w="873" w:type="dxa"/>
            <w:tcBorders>
              <w:top w:val="single" w:sz="4" w:space="0" w:color="auto"/>
              <w:left w:val="single" w:sz="4" w:space="0" w:color="auto"/>
              <w:bottom w:val="single" w:sz="4" w:space="0" w:color="auto"/>
              <w:right w:val="single" w:sz="4" w:space="0" w:color="auto"/>
            </w:tcBorders>
          </w:tcPr>
          <w:p w14:paraId="1E375434" w14:textId="431CFDC1" w:rsidR="00D76A92" w:rsidRPr="001E3FF0" w:rsidRDefault="00D76A92" w:rsidP="00D76A92">
            <w:pPr>
              <w:spacing w:line="240" w:lineRule="auto"/>
              <w:rPr>
                <w:rFonts w:ascii="Arial Narrow" w:hAnsi="Arial Narrow"/>
              </w:rPr>
            </w:pPr>
            <w:r w:rsidRPr="00FC1E1D">
              <w:rPr>
                <w:rFonts w:ascii="Arial Narrow" w:hAnsi="Arial Narrow"/>
              </w:rPr>
              <w:t>1.25</w:t>
            </w:r>
          </w:p>
        </w:tc>
        <w:tc>
          <w:tcPr>
            <w:tcW w:w="997" w:type="dxa"/>
            <w:tcBorders>
              <w:top w:val="single" w:sz="4" w:space="0" w:color="auto"/>
              <w:left w:val="single" w:sz="4" w:space="0" w:color="auto"/>
              <w:bottom w:val="single" w:sz="4" w:space="0" w:color="auto"/>
              <w:right w:val="single" w:sz="4" w:space="0" w:color="auto"/>
            </w:tcBorders>
          </w:tcPr>
          <w:p w14:paraId="4BA61745" w14:textId="4A3FAEC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DD79DBD" w14:textId="0821D893" w:rsidR="00D76A92" w:rsidRPr="001E3FF0" w:rsidRDefault="00D76A92" w:rsidP="00D76A92">
            <w:pPr>
              <w:rPr>
                <w:rFonts w:ascii="Arial Narrow" w:hAnsi="Arial Narrow"/>
              </w:rPr>
            </w:pPr>
            <w:r w:rsidRPr="00FC1E1D">
              <w:rPr>
                <w:rFonts w:ascii="Arial Narrow" w:hAnsi="Arial Narrow"/>
              </w:rPr>
              <w:t>MAINTENANCE</w:t>
            </w:r>
          </w:p>
        </w:tc>
      </w:tr>
      <w:tr w:rsidR="00D76A92" w14:paraId="0191EDD8"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DB794B3" w14:textId="0FF26A9B" w:rsidR="00D76A92" w:rsidRPr="001E3FF0" w:rsidRDefault="00D76A92" w:rsidP="00D76A92">
            <w:pPr>
              <w:rPr>
                <w:rFonts w:ascii="Arial Narrow" w:hAnsi="Arial Narrow"/>
              </w:rPr>
            </w:pPr>
            <w:r w:rsidRPr="002C79F1">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76D05A63" w14:textId="269DA5F6"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32286D1F" w14:textId="08F4A12B"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53EEFA21" w14:textId="2BD79715"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Moonlight Flat - </w:t>
            </w:r>
            <w:proofErr w:type="spellStart"/>
            <w:r w:rsidRPr="00FC1E1D">
              <w:rPr>
                <w:rFonts w:ascii="Arial Narrow" w:hAnsi="Arial Narrow" w:cs="Arial"/>
                <w:lang w:eastAsia="en-AU"/>
              </w:rPr>
              <w:t>Colles</w:t>
            </w:r>
            <w:proofErr w:type="spellEnd"/>
            <w:r w:rsidRPr="00FC1E1D">
              <w:rPr>
                <w:rFonts w:ascii="Arial Narrow" w:hAnsi="Arial Narrow" w:cs="Arial"/>
                <w:lang w:eastAsia="en-AU"/>
              </w:rPr>
              <w:t xml:space="preserve"> Rd APB 20m</w:t>
            </w:r>
          </w:p>
        </w:tc>
        <w:tc>
          <w:tcPr>
            <w:tcW w:w="998" w:type="dxa"/>
            <w:tcBorders>
              <w:top w:val="single" w:sz="4" w:space="0" w:color="auto"/>
              <w:left w:val="single" w:sz="4" w:space="0" w:color="auto"/>
              <w:bottom w:val="single" w:sz="4" w:space="0" w:color="auto"/>
              <w:right w:val="single" w:sz="4" w:space="0" w:color="auto"/>
            </w:tcBorders>
          </w:tcPr>
          <w:p w14:paraId="11FEA2DA" w14:textId="08CBDDC5" w:rsidR="00D76A92" w:rsidRPr="001E3FF0" w:rsidRDefault="00D76A92" w:rsidP="00D76A92">
            <w:pPr>
              <w:rPr>
                <w:rFonts w:ascii="Arial Narrow" w:hAnsi="Arial Narrow"/>
              </w:rPr>
            </w:pPr>
            <w:r w:rsidRPr="00FC1E1D">
              <w:rPr>
                <w:rFonts w:ascii="Arial Narrow" w:hAnsi="Arial Narrow"/>
              </w:rPr>
              <w:t>LM-MGF-CAS-0877</w:t>
            </w:r>
          </w:p>
        </w:tc>
        <w:tc>
          <w:tcPr>
            <w:tcW w:w="997" w:type="dxa"/>
            <w:tcBorders>
              <w:top w:val="single" w:sz="4" w:space="0" w:color="auto"/>
              <w:left w:val="single" w:sz="4" w:space="0" w:color="auto"/>
              <w:bottom w:val="single" w:sz="4" w:space="0" w:color="auto"/>
              <w:right w:val="single" w:sz="4" w:space="0" w:color="auto"/>
            </w:tcBorders>
          </w:tcPr>
          <w:p w14:paraId="70BA3705" w14:textId="10077994"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2DDB301" w14:textId="09CFE049"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7E28EE53" w14:textId="06DC08DF"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034BD281" w14:textId="424CF6E7"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0ED74528" w14:textId="1DA8D5FC" w:rsidR="00D76A92" w:rsidRPr="001E3FF0" w:rsidRDefault="00D76A92" w:rsidP="00D76A92">
            <w:pPr>
              <w:rPr>
                <w:rFonts w:ascii="Arial Narrow" w:hAnsi="Arial Narrow"/>
              </w:rPr>
            </w:pPr>
            <w:r w:rsidRPr="00FC1E1D">
              <w:rPr>
                <w:rFonts w:ascii="Arial Narrow" w:hAnsi="Arial Narrow"/>
              </w:rPr>
              <w:t>To achieve an Overall Fuel Hazard of Moderate or Low over 80% to 100%, focusing on the target areas as mapped.</w:t>
            </w:r>
          </w:p>
        </w:tc>
        <w:tc>
          <w:tcPr>
            <w:tcW w:w="748" w:type="dxa"/>
            <w:tcBorders>
              <w:top w:val="single" w:sz="4" w:space="0" w:color="auto"/>
              <w:left w:val="single" w:sz="4" w:space="0" w:color="auto"/>
              <w:bottom w:val="single" w:sz="4" w:space="0" w:color="auto"/>
              <w:right w:val="single" w:sz="4" w:space="0" w:color="auto"/>
            </w:tcBorders>
          </w:tcPr>
          <w:p w14:paraId="7384BC0A" w14:textId="7125E4C2"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462EB86E" w14:textId="55C5D9DD" w:rsidR="00D76A92" w:rsidRPr="001E3FF0" w:rsidRDefault="00D76A92" w:rsidP="00D76A92">
            <w:pPr>
              <w:spacing w:line="240" w:lineRule="auto"/>
              <w:rPr>
                <w:rFonts w:ascii="Arial Narrow" w:hAnsi="Arial Narrow"/>
              </w:rPr>
            </w:pPr>
            <w:r w:rsidRPr="00FC1E1D">
              <w:rPr>
                <w:rFonts w:ascii="Arial Narrow" w:hAnsi="Arial Narrow"/>
              </w:rPr>
              <w:t>1.49</w:t>
            </w:r>
          </w:p>
        </w:tc>
        <w:tc>
          <w:tcPr>
            <w:tcW w:w="873" w:type="dxa"/>
            <w:tcBorders>
              <w:top w:val="single" w:sz="4" w:space="0" w:color="auto"/>
              <w:left w:val="single" w:sz="4" w:space="0" w:color="auto"/>
              <w:bottom w:val="single" w:sz="4" w:space="0" w:color="auto"/>
              <w:right w:val="single" w:sz="4" w:space="0" w:color="auto"/>
            </w:tcBorders>
          </w:tcPr>
          <w:p w14:paraId="096623EA" w14:textId="2243E900" w:rsidR="00D76A92" w:rsidRPr="001E3FF0" w:rsidRDefault="00D76A92" w:rsidP="00D76A92">
            <w:pPr>
              <w:spacing w:line="240" w:lineRule="auto"/>
              <w:rPr>
                <w:rFonts w:ascii="Arial Narrow" w:hAnsi="Arial Narrow"/>
              </w:rPr>
            </w:pPr>
            <w:r w:rsidRPr="00FC1E1D">
              <w:rPr>
                <w:rFonts w:ascii="Arial Narrow" w:hAnsi="Arial Narrow"/>
              </w:rPr>
              <w:t>1.49</w:t>
            </w:r>
          </w:p>
        </w:tc>
        <w:tc>
          <w:tcPr>
            <w:tcW w:w="997" w:type="dxa"/>
            <w:tcBorders>
              <w:top w:val="single" w:sz="4" w:space="0" w:color="auto"/>
              <w:left w:val="single" w:sz="4" w:space="0" w:color="auto"/>
              <w:bottom w:val="single" w:sz="4" w:space="0" w:color="auto"/>
              <w:right w:val="single" w:sz="4" w:space="0" w:color="auto"/>
            </w:tcBorders>
          </w:tcPr>
          <w:p w14:paraId="2E7C7438" w14:textId="224E6631"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77834243" w14:textId="34B31A54" w:rsidR="00D76A92" w:rsidRPr="001E3FF0" w:rsidRDefault="00D76A92" w:rsidP="00D76A92">
            <w:pPr>
              <w:rPr>
                <w:rFonts w:ascii="Arial Narrow" w:hAnsi="Arial Narrow"/>
              </w:rPr>
            </w:pPr>
            <w:r w:rsidRPr="00FC1E1D">
              <w:rPr>
                <w:rFonts w:ascii="Arial Narrow" w:hAnsi="Arial Narrow"/>
              </w:rPr>
              <w:t>NEW</w:t>
            </w:r>
          </w:p>
        </w:tc>
      </w:tr>
      <w:tr w:rsidR="00D76A92" w14:paraId="381CC294"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665271A" w14:textId="606D5EA5"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199C1BF" w14:textId="36EF9B17"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32AAAA28" w14:textId="211D94D4"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584E9E6A" w14:textId="06E349D5"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Malmsbury - Ross St</w:t>
            </w:r>
          </w:p>
        </w:tc>
        <w:tc>
          <w:tcPr>
            <w:tcW w:w="998" w:type="dxa"/>
            <w:tcBorders>
              <w:top w:val="single" w:sz="4" w:space="0" w:color="auto"/>
              <w:left w:val="single" w:sz="4" w:space="0" w:color="auto"/>
              <w:bottom w:val="single" w:sz="4" w:space="0" w:color="auto"/>
              <w:right w:val="single" w:sz="4" w:space="0" w:color="auto"/>
            </w:tcBorders>
          </w:tcPr>
          <w:p w14:paraId="5B203933" w14:textId="5894286D" w:rsidR="00D76A92" w:rsidRPr="001E3FF0" w:rsidRDefault="00D76A92" w:rsidP="00D76A92">
            <w:pPr>
              <w:rPr>
                <w:rFonts w:ascii="Arial Narrow" w:hAnsi="Arial Narrow"/>
              </w:rPr>
            </w:pPr>
            <w:r w:rsidRPr="00FC1E1D">
              <w:rPr>
                <w:rFonts w:ascii="Arial Narrow" w:hAnsi="Arial Narrow"/>
              </w:rPr>
              <w:t>LM-MGF-CAS-0876</w:t>
            </w:r>
          </w:p>
        </w:tc>
        <w:tc>
          <w:tcPr>
            <w:tcW w:w="997" w:type="dxa"/>
            <w:tcBorders>
              <w:top w:val="single" w:sz="4" w:space="0" w:color="auto"/>
              <w:left w:val="single" w:sz="4" w:space="0" w:color="auto"/>
              <w:bottom w:val="single" w:sz="4" w:space="0" w:color="auto"/>
              <w:right w:val="single" w:sz="4" w:space="0" w:color="auto"/>
            </w:tcBorders>
          </w:tcPr>
          <w:p w14:paraId="7E3F3A8E" w14:textId="46DFB257"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AB66267" w14:textId="0EC99E28"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21E9FD56" w14:textId="67C5233E"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28A87FA5" w14:textId="10E60301"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6335A7A5" w14:textId="630DEC0B"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1C6D4274" w14:textId="2825420E"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269B29FE" w14:textId="3863E7AE" w:rsidR="00D76A92" w:rsidRPr="001E3FF0" w:rsidRDefault="00D76A92" w:rsidP="00D76A92">
            <w:pPr>
              <w:spacing w:line="240" w:lineRule="auto"/>
              <w:rPr>
                <w:rFonts w:ascii="Arial Narrow" w:hAnsi="Arial Narrow"/>
              </w:rPr>
            </w:pPr>
            <w:r w:rsidRPr="00FC1E1D">
              <w:rPr>
                <w:rFonts w:ascii="Arial Narrow" w:hAnsi="Arial Narrow"/>
              </w:rPr>
              <w:t>2.25</w:t>
            </w:r>
          </w:p>
        </w:tc>
        <w:tc>
          <w:tcPr>
            <w:tcW w:w="873" w:type="dxa"/>
            <w:tcBorders>
              <w:top w:val="single" w:sz="4" w:space="0" w:color="auto"/>
              <w:left w:val="single" w:sz="4" w:space="0" w:color="auto"/>
              <w:bottom w:val="single" w:sz="4" w:space="0" w:color="auto"/>
              <w:right w:val="single" w:sz="4" w:space="0" w:color="auto"/>
            </w:tcBorders>
          </w:tcPr>
          <w:p w14:paraId="29A6C48D" w14:textId="6BBBDAD2" w:rsidR="00D76A92" w:rsidRPr="001E3FF0" w:rsidRDefault="00D76A92" w:rsidP="00D76A92">
            <w:pPr>
              <w:spacing w:line="240" w:lineRule="auto"/>
              <w:rPr>
                <w:rFonts w:ascii="Arial Narrow" w:hAnsi="Arial Narrow"/>
              </w:rPr>
            </w:pPr>
            <w:r w:rsidRPr="00FC1E1D">
              <w:rPr>
                <w:rFonts w:ascii="Arial Narrow" w:hAnsi="Arial Narrow"/>
              </w:rPr>
              <w:t>2.25</w:t>
            </w:r>
          </w:p>
        </w:tc>
        <w:tc>
          <w:tcPr>
            <w:tcW w:w="997" w:type="dxa"/>
            <w:tcBorders>
              <w:top w:val="single" w:sz="4" w:space="0" w:color="auto"/>
              <w:left w:val="single" w:sz="4" w:space="0" w:color="auto"/>
              <w:bottom w:val="single" w:sz="4" w:space="0" w:color="auto"/>
              <w:right w:val="single" w:sz="4" w:space="0" w:color="auto"/>
            </w:tcBorders>
          </w:tcPr>
          <w:p w14:paraId="7DCF0F70" w14:textId="20C6979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B904110" w14:textId="7DB3161B" w:rsidR="00D76A92" w:rsidRPr="001E3FF0" w:rsidRDefault="00D76A92" w:rsidP="00D76A92">
            <w:pPr>
              <w:rPr>
                <w:rFonts w:ascii="Arial Narrow" w:hAnsi="Arial Narrow"/>
              </w:rPr>
            </w:pPr>
            <w:r w:rsidRPr="00FC1E1D">
              <w:rPr>
                <w:rFonts w:ascii="Arial Narrow" w:hAnsi="Arial Narrow"/>
              </w:rPr>
              <w:t>NEW</w:t>
            </w:r>
          </w:p>
        </w:tc>
      </w:tr>
      <w:tr w:rsidR="00D76A92" w14:paraId="6B5B666D"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349017F" w14:textId="267FAA70"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02CB5396" w14:textId="4C427701"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4D524AED" w14:textId="2CDC4086"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69115118" w14:textId="18A42262"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Malmsbury - Lauriston St</w:t>
            </w:r>
          </w:p>
        </w:tc>
        <w:tc>
          <w:tcPr>
            <w:tcW w:w="998" w:type="dxa"/>
            <w:tcBorders>
              <w:top w:val="single" w:sz="4" w:space="0" w:color="auto"/>
              <w:left w:val="single" w:sz="4" w:space="0" w:color="auto"/>
              <w:bottom w:val="single" w:sz="4" w:space="0" w:color="auto"/>
              <w:right w:val="single" w:sz="4" w:space="0" w:color="auto"/>
            </w:tcBorders>
          </w:tcPr>
          <w:p w14:paraId="5861053F" w14:textId="6BC7CAF0" w:rsidR="00D76A92" w:rsidRPr="001E3FF0" w:rsidRDefault="00D76A92" w:rsidP="00D76A92">
            <w:pPr>
              <w:rPr>
                <w:rFonts w:ascii="Arial Narrow" w:hAnsi="Arial Narrow"/>
              </w:rPr>
            </w:pPr>
            <w:r w:rsidRPr="00FC1E1D">
              <w:rPr>
                <w:rFonts w:ascii="Arial Narrow" w:hAnsi="Arial Narrow"/>
              </w:rPr>
              <w:t>LM-MGF-CAS-0875</w:t>
            </w:r>
          </w:p>
        </w:tc>
        <w:tc>
          <w:tcPr>
            <w:tcW w:w="997" w:type="dxa"/>
            <w:tcBorders>
              <w:top w:val="single" w:sz="4" w:space="0" w:color="auto"/>
              <w:left w:val="single" w:sz="4" w:space="0" w:color="auto"/>
              <w:bottom w:val="single" w:sz="4" w:space="0" w:color="auto"/>
              <w:right w:val="single" w:sz="4" w:space="0" w:color="auto"/>
            </w:tcBorders>
          </w:tcPr>
          <w:p w14:paraId="1D132193" w14:textId="6AC14203"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1FBB629" w14:textId="130E4B6D"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3087E763" w14:textId="26706260"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68C4860D" w14:textId="407AC52E"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56577D55" w14:textId="40EB5A6A"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October and April.</w:t>
            </w:r>
          </w:p>
        </w:tc>
        <w:tc>
          <w:tcPr>
            <w:tcW w:w="748" w:type="dxa"/>
            <w:tcBorders>
              <w:top w:val="single" w:sz="4" w:space="0" w:color="auto"/>
              <w:left w:val="single" w:sz="4" w:space="0" w:color="auto"/>
              <w:bottom w:val="single" w:sz="4" w:space="0" w:color="auto"/>
              <w:right w:val="single" w:sz="4" w:space="0" w:color="auto"/>
            </w:tcBorders>
          </w:tcPr>
          <w:p w14:paraId="75701332" w14:textId="1FF87325"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679D65E4" w14:textId="196615BB" w:rsidR="00D76A92" w:rsidRPr="001E3FF0" w:rsidRDefault="00D76A92" w:rsidP="00D76A92">
            <w:pPr>
              <w:spacing w:line="240" w:lineRule="auto"/>
              <w:rPr>
                <w:rFonts w:ascii="Arial Narrow" w:hAnsi="Arial Narrow"/>
              </w:rPr>
            </w:pPr>
            <w:r w:rsidRPr="00FC1E1D">
              <w:rPr>
                <w:rFonts w:ascii="Arial Narrow" w:hAnsi="Arial Narrow"/>
              </w:rPr>
              <w:t>2.07</w:t>
            </w:r>
          </w:p>
        </w:tc>
        <w:tc>
          <w:tcPr>
            <w:tcW w:w="873" w:type="dxa"/>
            <w:tcBorders>
              <w:top w:val="single" w:sz="4" w:space="0" w:color="auto"/>
              <w:left w:val="single" w:sz="4" w:space="0" w:color="auto"/>
              <w:bottom w:val="single" w:sz="4" w:space="0" w:color="auto"/>
              <w:right w:val="single" w:sz="4" w:space="0" w:color="auto"/>
            </w:tcBorders>
          </w:tcPr>
          <w:p w14:paraId="1C5AB811" w14:textId="7C5C5EC0" w:rsidR="00D76A92" w:rsidRPr="001E3FF0" w:rsidRDefault="00D76A92" w:rsidP="00D76A92">
            <w:pPr>
              <w:spacing w:line="240" w:lineRule="auto"/>
              <w:rPr>
                <w:rFonts w:ascii="Arial Narrow" w:hAnsi="Arial Narrow"/>
              </w:rPr>
            </w:pPr>
            <w:r w:rsidRPr="00FC1E1D">
              <w:rPr>
                <w:rFonts w:ascii="Arial Narrow" w:hAnsi="Arial Narrow"/>
              </w:rPr>
              <w:t>2.07</w:t>
            </w:r>
          </w:p>
        </w:tc>
        <w:tc>
          <w:tcPr>
            <w:tcW w:w="997" w:type="dxa"/>
            <w:tcBorders>
              <w:top w:val="single" w:sz="4" w:space="0" w:color="auto"/>
              <w:left w:val="single" w:sz="4" w:space="0" w:color="auto"/>
              <w:bottom w:val="single" w:sz="4" w:space="0" w:color="auto"/>
              <w:right w:val="single" w:sz="4" w:space="0" w:color="auto"/>
            </w:tcBorders>
          </w:tcPr>
          <w:p w14:paraId="5F542EA7" w14:textId="7EABF850"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B8EABA3" w14:textId="26620BFA" w:rsidR="00D76A92" w:rsidRPr="001E3FF0" w:rsidRDefault="00D76A92" w:rsidP="00D76A92">
            <w:pPr>
              <w:rPr>
                <w:rFonts w:ascii="Arial Narrow" w:hAnsi="Arial Narrow"/>
              </w:rPr>
            </w:pPr>
            <w:r w:rsidRPr="00FC1E1D">
              <w:rPr>
                <w:rFonts w:ascii="Arial Narrow" w:hAnsi="Arial Narrow"/>
              </w:rPr>
              <w:t>NEW</w:t>
            </w:r>
          </w:p>
        </w:tc>
      </w:tr>
      <w:tr w:rsidR="00D76A92" w14:paraId="2DC5D74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479573F" w14:textId="263D3F71" w:rsidR="00D76A92" w:rsidRPr="001E3FF0" w:rsidRDefault="00D76A92" w:rsidP="00D76A92">
            <w:pPr>
              <w:rPr>
                <w:rFonts w:ascii="Arial Narrow" w:hAnsi="Arial Narrow"/>
              </w:rPr>
            </w:pPr>
            <w:r w:rsidRPr="002C79F1">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7E14E2A6" w14:textId="2A2E08B2"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0248078C" w14:textId="431056AD"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0564879" w14:textId="64DA05A9"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Walmer SF - Odgers Rd APB 20m</w:t>
            </w:r>
          </w:p>
        </w:tc>
        <w:tc>
          <w:tcPr>
            <w:tcW w:w="998" w:type="dxa"/>
            <w:tcBorders>
              <w:top w:val="single" w:sz="4" w:space="0" w:color="auto"/>
              <w:left w:val="single" w:sz="4" w:space="0" w:color="auto"/>
              <w:bottom w:val="single" w:sz="4" w:space="0" w:color="auto"/>
              <w:right w:val="single" w:sz="4" w:space="0" w:color="auto"/>
            </w:tcBorders>
          </w:tcPr>
          <w:p w14:paraId="29270FCB" w14:textId="1B1803EE" w:rsidR="00D76A92" w:rsidRPr="001E3FF0" w:rsidRDefault="00D76A92" w:rsidP="00D76A92">
            <w:pPr>
              <w:rPr>
                <w:rFonts w:ascii="Arial Narrow" w:hAnsi="Arial Narrow"/>
              </w:rPr>
            </w:pPr>
            <w:r w:rsidRPr="00FC1E1D">
              <w:rPr>
                <w:rFonts w:ascii="Arial Narrow" w:hAnsi="Arial Narrow"/>
              </w:rPr>
              <w:t>LM-MGF-CAS-0874</w:t>
            </w:r>
          </w:p>
        </w:tc>
        <w:tc>
          <w:tcPr>
            <w:tcW w:w="997" w:type="dxa"/>
            <w:tcBorders>
              <w:top w:val="single" w:sz="4" w:space="0" w:color="auto"/>
              <w:left w:val="single" w:sz="4" w:space="0" w:color="auto"/>
              <w:bottom w:val="single" w:sz="4" w:space="0" w:color="auto"/>
              <w:right w:val="single" w:sz="4" w:space="0" w:color="auto"/>
            </w:tcBorders>
          </w:tcPr>
          <w:p w14:paraId="5A95B450" w14:textId="035B8BA5"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3C334B89" w14:textId="6A08E5AC"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16E5A4E2" w14:textId="725FE22E"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02F32AFA" w14:textId="6374F1B9"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45C46720" w14:textId="186A3F85"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October and May.</w:t>
            </w:r>
          </w:p>
        </w:tc>
        <w:tc>
          <w:tcPr>
            <w:tcW w:w="748" w:type="dxa"/>
            <w:tcBorders>
              <w:top w:val="single" w:sz="4" w:space="0" w:color="auto"/>
              <w:left w:val="single" w:sz="4" w:space="0" w:color="auto"/>
              <w:bottom w:val="single" w:sz="4" w:space="0" w:color="auto"/>
              <w:right w:val="single" w:sz="4" w:space="0" w:color="auto"/>
            </w:tcBorders>
          </w:tcPr>
          <w:p w14:paraId="1AB51A36" w14:textId="3F1387B7"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30BB3D18" w14:textId="6B4A4C5F" w:rsidR="00D76A92" w:rsidRPr="001E3FF0" w:rsidRDefault="00D76A92" w:rsidP="00D76A92">
            <w:pPr>
              <w:spacing w:line="240" w:lineRule="auto"/>
              <w:rPr>
                <w:rFonts w:ascii="Arial Narrow" w:hAnsi="Arial Narrow"/>
              </w:rPr>
            </w:pPr>
            <w:r w:rsidRPr="00FC1E1D">
              <w:rPr>
                <w:rFonts w:ascii="Arial Narrow" w:hAnsi="Arial Narrow"/>
              </w:rPr>
              <w:t>6.45</w:t>
            </w:r>
          </w:p>
        </w:tc>
        <w:tc>
          <w:tcPr>
            <w:tcW w:w="873" w:type="dxa"/>
            <w:tcBorders>
              <w:top w:val="single" w:sz="4" w:space="0" w:color="auto"/>
              <w:left w:val="single" w:sz="4" w:space="0" w:color="auto"/>
              <w:bottom w:val="single" w:sz="4" w:space="0" w:color="auto"/>
              <w:right w:val="single" w:sz="4" w:space="0" w:color="auto"/>
            </w:tcBorders>
          </w:tcPr>
          <w:p w14:paraId="1A239365" w14:textId="1C60D100" w:rsidR="00D76A92" w:rsidRPr="001E3FF0" w:rsidRDefault="00D76A92" w:rsidP="00D76A92">
            <w:pPr>
              <w:spacing w:line="240" w:lineRule="auto"/>
              <w:rPr>
                <w:rFonts w:ascii="Arial Narrow" w:hAnsi="Arial Narrow"/>
              </w:rPr>
            </w:pPr>
            <w:r w:rsidRPr="00FC1E1D">
              <w:rPr>
                <w:rFonts w:ascii="Arial Narrow" w:hAnsi="Arial Narrow"/>
              </w:rPr>
              <w:t>6.45</w:t>
            </w:r>
          </w:p>
        </w:tc>
        <w:tc>
          <w:tcPr>
            <w:tcW w:w="997" w:type="dxa"/>
            <w:tcBorders>
              <w:top w:val="single" w:sz="4" w:space="0" w:color="auto"/>
              <w:left w:val="single" w:sz="4" w:space="0" w:color="auto"/>
              <w:bottom w:val="single" w:sz="4" w:space="0" w:color="auto"/>
              <w:right w:val="single" w:sz="4" w:space="0" w:color="auto"/>
            </w:tcBorders>
          </w:tcPr>
          <w:p w14:paraId="61DA3CB7" w14:textId="493EA379"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C582D13" w14:textId="031234D3" w:rsidR="00D76A92" w:rsidRPr="001E3FF0" w:rsidRDefault="00D76A92" w:rsidP="00D76A92">
            <w:pPr>
              <w:rPr>
                <w:rFonts w:ascii="Arial Narrow" w:hAnsi="Arial Narrow"/>
              </w:rPr>
            </w:pPr>
            <w:r w:rsidRPr="00FC1E1D">
              <w:rPr>
                <w:rFonts w:ascii="Arial Narrow" w:hAnsi="Arial Narrow"/>
              </w:rPr>
              <w:t>NEW</w:t>
            </w:r>
          </w:p>
        </w:tc>
      </w:tr>
      <w:tr w:rsidR="00D76A92" w14:paraId="3EEB524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232B996" w14:textId="1A0BB7E6"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1F06A847" w14:textId="32403619"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5D727E23" w14:textId="64682623"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0C5DF676" w14:textId="0A8BEA61"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Walmer SF - Pipeline Tk Landscape Break 20m</w:t>
            </w:r>
          </w:p>
        </w:tc>
        <w:tc>
          <w:tcPr>
            <w:tcW w:w="998" w:type="dxa"/>
            <w:tcBorders>
              <w:top w:val="single" w:sz="4" w:space="0" w:color="auto"/>
              <w:left w:val="single" w:sz="4" w:space="0" w:color="auto"/>
              <w:bottom w:val="single" w:sz="4" w:space="0" w:color="auto"/>
              <w:right w:val="single" w:sz="4" w:space="0" w:color="auto"/>
            </w:tcBorders>
          </w:tcPr>
          <w:p w14:paraId="0BC4B602" w14:textId="34AB40AA" w:rsidR="00D76A92" w:rsidRPr="001E3FF0" w:rsidRDefault="00D76A92" w:rsidP="00D76A92">
            <w:pPr>
              <w:rPr>
                <w:rFonts w:ascii="Arial Narrow" w:hAnsi="Arial Narrow"/>
              </w:rPr>
            </w:pPr>
            <w:r w:rsidRPr="00FC1E1D">
              <w:rPr>
                <w:rFonts w:ascii="Arial Narrow" w:hAnsi="Arial Narrow"/>
              </w:rPr>
              <w:t>LM-MGF-CAS-0873</w:t>
            </w:r>
          </w:p>
        </w:tc>
        <w:tc>
          <w:tcPr>
            <w:tcW w:w="997" w:type="dxa"/>
            <w:tcBorders>
              <w:top w:val="single" w:sz="4" w:space="0" w:color="auto"/>
              <w:left w:val="single" w:sz="4" w:space="0" w:color="auto"/>
              <w:bottom w:val="single" w:sz="4" w:space="0" w:color="auto"/>
              <w:right w:val="single" w:sz="4" w:space="0" w:color="auto"/>
            </w:tcBorders>
          </w:tcPr>
          <w:p w14:paraId="1487137E" w14:textId="28DC80CB"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1D03750F" w14:textId="2E45A6B7"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28AE8157" w14:textId="41199272"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49A4A59F" w14:textId="0D1402B3"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4C729562" w14:textId="53B833FD"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October and April.</w:t>
            </w:r>
          </w:p>
        </w:tc>
        <w:tc>
          <w:tcPr>
            <w:tcW w:w="748" w:type="dxa"/>
            <w:tcBorders>
              <w:top w:val="single" w:sz="4" w:space="0" w:color="auto"/>
              <w:left w:val="single" w:sz="4" w:space="0" w:color="auto"/>
              <w:bottom w:val="single" w:sz="4" w:space="0" w:color="auto"/>
              <w:right w:val="single" w:sz="4" w:space="0" w:color="auto"/>
            </w:tcBorders>
          </w:tcPr>
          <w:p w14:paraId="62D9BB86" w14:textId="5CAF5C22"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55FBE53C" w14:textId="4E6E5B6B" w:rsidR="00D76A92" w:rsidRPr="001E3FF0" w:rsidRDefault="00D76A92" w:rsidP="00D76A92">
            <w:pPr>
              <w:spacing w:line="240" w:lineRule="auto"/>
              <w:rPr>
                <w:rFonts w:ascii="Arial Narrow" w:hAnsi="Arial Narrow"/>
              </w:rPr>
            </w:pPr>
            <w:r w:rsidRPr="00FC1E1D">
              <w:rPr>
                <w:rFonts w:ascii="Arial Narrow" w:hAnsi="Arial Narrow"/>
              </w:rPr>
              <w:t>5.67</w:t>
            </w:r>
          </w:p>
        </w:tc>
        <w:tc>
          <w:tcPr>
            <w:tcW w:w="873" w:type="dxa"/>
            <w:tcBorders>
              <w:top w:val="single" w:sz="4" w:space="0" w:color="auto"/>
              <w:left w:val="single" w:sz="4" w:space="0" w:color="auto"/>
              <w:bottom w:val="single" w:sz="4" w:space="0" w:color="auto"/>
              <w:right w:val="single" w:sz="4" w:space="0" w:color="auto"/>
            </w:tcBorders>
          </w:tcPr>
          <w:p w14:paraId="3B961BAB" w14:textId="7AB5F441" w:rsidR="00D76A92" w:rsidRPr="001E3FF0" w:rsidRDefault="00D76A92" w:rsidP="00D76A92">
            <w:pPr>
              <w:spacing w:line="240" w:lineRule="auto"/>
              <w:rPr>
                <w:rFonts w:ascii="Arial Narrow" w:hAnsi="Arial Narrow"/>
              </w:rPr>
            </w:pPr>
            <w:r w:rsidRPr="00FC1E1D">
              <w:rPr>
                <w:rFonts w:ascii="Arial Narrow" w:hAnsi="Arial Narrow"/>
              </w:rPr>
              <w:t>5.67</w:t>
            </w:r>
          </w:p>
        </w:tc>
        <w:tc>
          <w:tcPr>
            <w:tcW w:w="997" w:type="dxa"/>
            <w:tcBorders>
              <w:top w:val="single" w:sz="4" w:space="0" w:color="auto"/>
              <w:left w:val="single" w:sz="4" w:space="0" w:color="auto"/>
              <w:bottom w:val="single" w:sz="4" w:space="0" w:color="auto"/>
              <w:right w:val="single" w:sz="4" w:space="0" w:color="auto"/>
            </w:tcBorders>
          </w:tcPr>
          <w:p w14:paraId="08B0460B" w14:textId="31686065"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D7BBC15" w14:textId="0C46C30F" w:rsidR="00D76A92" w:rsidRPr="001E3FF0" w:rsidRDefault="00D76A92" w:rsidP="00D76A92">
            <w:pPr>
              <w:rPr>
                <w:rFonts w:ascii="Arial Narrow" w:hAnsi="Arial Narrow"/>
              </w:rPr>
            </w:pPr>
            <w:r w:rsidRPr="00FC1E1D">
              <w:rPr>
                <w:rFonts w:ascii="Arial Narrow" w:hAnsi="Arial Narrow"/>
              </w:rPr>
              <w:t>NEW</w:t>
            </w:r>
          </w:p>
        </w:tc>
      </w:tr>
      <w:tr w:rsidR="00D76A92" w14:paraId="791ED5B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1E1158B" w14:textId="1EC3685D"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03041D70" w14:textId="063B78D5"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4FE9FE0B" w14:textId="32974551"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5EC3DA37" w14:textId="704B0845"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Chewton - Adelaide St West APB 30m</w:t>
            </w:r>
          </w:p>
        </w:tc>
        <w:tc>
          <w:tcPr>
            <w:tcW w:w="998" w:type="dxa"/>
            <w:tcBorders>
              <w:top w:val="single" w:sz="4" w:space="0" w:color="auto"/>
              <w:left w:val="single" w:sz="4" w:space="0" w:color="auto"/>
              <w:bottom w:val="single" w:sz="4" w:space="0" w:color="auto"/>
              <w:right w:val="single" w:sz="4" w:space="0" w:color="auto"/>
            </w:tcBorders>
          </w:tcPr>
          <w:p w14:paraId="1A97683E" w14:textId="098922BA" w:rsidR="00D76A92" w:rsidRPr="001E3FF0" w:rsidRDefault="00D76A92" w:rsidP="00D76A92">
            <w:pPr>
              <w:rPr>
                <w:rFonts w:ascii="Arial Narrow" w:hAnsi="Arial Narrow"/>
              </w:rPr>
            </w:pPr>
            <w:r w:rsidRPr="00FC1E1D">
              <w:rPr>
                <w:rFonts w:ascii="Arial Narrow" w:hAnsi="Arial Narrow"/>
              </w:rPr>
              <w:t>LM-MGF-CAS-0872</w:t>
            </w:r>
          </w:p>
        </w:tc>
        <w:tc>
          <w:tcPr>
            <w:tcW w:w="997" w:type="dxa"/>
            <w:tcBorders>
              <w:top w:val="single" w:sz="4" w:space="0" w:color="auto"/>
              <w:left w:val="single" w:sz="4" w:space="0" w:color="auto"/>
              <w:bottom w:val="single" w:sz="4" w:space="0" w:color="auto"/>
              <w:right w:val="single" w:sz="4" w:space="0" w:color="auto"/>
            </w:tcBorders>
          </w:tcPr>
          <w:p w14:paraId="3D86DA74" w14:textId="6D05DD29"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9777C5D" w14:textId="15025274"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77EAEF06" w14:textId="1521D6A1"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0AE0A11C" w14:textId="4E339197"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6691603F" w14:textId="2B65230D"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7226501D" w14:textId="61FE715A"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42DC52B5" w14:textId="794F7C68" w:rsidR="00D76A92" w:rsidRPr="001E3FF0" w:rsidRDefault="00D76A92" w:rsidP="00D76A92">
            <w:pPr>
              <w:spacing w:line="240" w:lineRule="auto"/>
              <w:rPr>
                <w:rFonts w:ascii="Arial Narrow" w:hAnsi="Arial Narrow"/>
              </w:rPr>
            </w:pPr>
            <w:r w:rsidRPr="00FC1E1D">
              <w:rPr>
                <w:rFonts w:ascii="Arial Narrow" w:hAnsi="Arial Narrow"/>
              </w:rPr>
              <w:t>3.48</w:t>
            </w:r>
          </w:p>
        </w:tc>
        <w:tc>
          <w:tcPr>
            <w:tcW w:w="873" w:type="dxa"/>
            <w:tcBorders>
              <w:top w:val="single" w:sz="4" w:space="0" w:color="auto"/>
              <w:left w:val="single" w:sz="4" w:space="0" w:color="auto"/>
              <w:bottom w:val="single" w:sz="4" w:space="0" w:color="auto"/>
              <w:right w:val="single" w:sz="4" w:space="0" w:color="auto"/>
            </w:tcBorders>
          </w:tcPr>
          <w:p w14:paraId="195DD26E" w14:textId="7964A581" w:rsidR="00D76A92" w:rsidRPr="001E3FF0" w:rsidRDefault="00D76A92" w:rsidP="00D76A92">
            <w:pPr>
              <w:spacing w:line="240" w:lineRule="auto"/>
              <w:rPr>
                <w:rFonts w:ascii="Arial Narrow" w:hAnsi="Arial Narrow"/>
              </w:rPr>
            </w:pPr>
            <w:r w:rsidRPr="00FC1E1D">
              <w:rPr>
                <w:rFonts w:ascii="Arial Narrow" w:hAnsi="Arial Narrow"/>
              </w:rPr>
              <w:t>3.48</w:t>
            </w:r>
          </w:p>
        </w:tc>
        <w:tc>
          <w:tcPr>
            <w:tcW w:w="997" w:type="dxa"/>
            <w:tcBorders>
              <w:top w:val="single" w:sz="4" w:space="0" w:color="auto"/>
              <w:left w:val="single" w:sz="4" w:space="0" w:color="auto"/>
              <w:bottom w:val="single" w:sz="4" w:space="0" w:color="auto"/>
              <w:right w:val="single" w:sz="4" w:space="0" w:color="auto"/>
            </w:tcBorders>
          </w:tcPr>
          <w:p w14:paraId="3F5E9649" w14:textId="252E2C4B"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AB83D92" w14:textId="7765F868" w:rsidR="00D76A92" w:rsidRPr="001E3FF0" w:rsidRDefault="00D76A92" w:rsidP="00D76A92">
            <w:pPr>
              <w:rPr>
                <w:rFonts w:ascii="Arial Narrow" w:hAnsi="Arial Narrow"/>
              </w:rPr>
            </w:pPr>
            <w:r w:rsidRPr="00FC1E1D">
              <w:rPr>
                <w:rFonts w:ascii="Arial Narrow" w:hAnsi="Arial Narrow"/>
              </w:rPr>
              <w:t>NEW</w:t>
            </w:r>
          </w:p>
        </w:tc>
      </w:tr>
      <w:tr w:rsidR="00D76A92" w14:paraId="16DA26A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C1DC981" w14:textId="6E0D79C6" w:rsidR="00D76A92" w:rsidRPr="001E3FF0" w:rsidRDefault="00D76A92" w:rsidP="00D76A92">
            <w:pPr>
              <w:rPr>
                <w:rFonts w:ascii="Arial Narrow" w:hAnsi="Arial Narrow"/>
              </w:rPr>
            </w:pPr>
            <w:r w:rsidRPr="002C79F1">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0DC8235F" w14:textId="428F8639"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5201AE41" w14:textId="171D0297"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586DD0A" w14:textId="4EF91214"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Chewton - Adelaide St APB 20m</w:t>
            </w:r>
          </w:p>
        </w:tc>
        <w:tc>
          <w:tcPr>
            <w:tcW w:w="998" w:type="dxa"/>
            <w:tcBorders>
              <w:top w:val="single" w:sz="4" w:space="0" w:color="auto"/>
              <w:left w:val="single" w:sz="4" w:space="0" w:color="auto"/>
              <w:bottom w:val="single" w:sz="4" w:space="0" w:color="auto"/>
              <w:right w:val="single" w:sz="4" w:space="0" w:color="auto"/>
            </w:tcBorders>
          </w:tcPr>
          <w:p w14:paraId="41DA91EA" w14:textId="44375E16" w:rsidR="00D76A92" w:rsidRPr="001E3FF0" w:rsidRDefault="00D76A92" w:rsidP="00D76A92">
            <w:pPr>
              <w:rPr>
                <w:rFonts w:ascii="Arial Narrow" w:hAnsi="Arial Narrow"/>
              </w:rPr>
            </w:pPr>
            <w:r w:rsidRPr="00FC1E1D">
              <w:rPr>
                <w:rFonts w:ascii="Arial Narrow" w:hAnsi="Arial Narrow"/>
              </w:rPr>
              <w:t>LM-MGF-CAS-0866</w:t>
            </w:r>
          </w:p>
        </w:tc>
        <w:tc>
          <w:tcPr>
            <w:tcW w:w="997" w:type="dxa"/>
            <w:tcBorders>
              <w:top w:val="single" w:sz="4" w:space="0" w:color="auto"/>
              <w:left w:val="single" w:sz="4" w:space="0" w:color="auto"/>
              <w:bottom w:val="single" w:sz="4" w:space="0" w:color="auto"/>
              <w:right w:val="single" w:sz="4" w:space="0" w:color="auto"/>
            </w:tcBorders>
          </w:tcPr>
          <w:p w14:paraId="791C8A35" w14:textId="1B213D26"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6EF090A" w14:textId="65339566"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2B3AB327" w14:textId="06F7458C"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05F7B5F0" w14:textId="5733B704"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0B0B78B4" w14:textId="76010644"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November and March, focusing on the target areas as mapped.</w:t>
            </w:r>
          </w:p>
        </w:tc>
        <w:tc>
          <w:tcPr>
            <w:tcW w:w="748" w:type="dxa"/>
            <w:tcBorders>
              <w:top w:val="single" w:sz="4" w:space="0" w:color="auto"/>
              <w:left w:val="single" w:sz="4" w:space="0" w:color="auto"/>
              <w:bottom w:val="single" w:sz="4" w:space="0" w:color="auto"/>
              <w:right w:val="single" w:sz="4" w:space="0" w:color="auto"/>
            </w:tcBorders>
          </w:tcPr>
          <w:p w14:paraId="522253ED" w14:textId="205A5B89"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09FA9054" w14:textId="457661EC" w:rsidR="00D76A92" w:rsidRPr="001E3FF0" w:rsidRDefault="00D76A92" w:rsidP="00D76A92">
            <w:pPr>
              <w:spacing w:line="240" w:lineRule="auto"/>
              <w:rPr>
                <w:rFonts w:ascii="Arial Narrow" w:hAnsi="Arial Narrow"/>
              </w:rPr>
            </w:pPr>
            <w:r w:rsidRPr="00FC1E1D">
              <w:rPr>
                <w:rFonts w:ascii="Arial Narrow" w:hAnsi="Arial Narrow"/>
              </w:rPr>
              <w:t>3.41</w:t>
            </w:r>
          </w:p>
        </w:tc>
        <w:tc>
          <w:tcPr>
            <w:tcW w:w="873" w:type="dxa"/>
            <w:tcBorders>
              <w:top w:val="single" w:sz="4" w:space="0" w:color="auto"/>
              <w:left w:val="single" w:sz="4" w:space="0" w:color="auto"/>
              <w:bottom w:val="single" w:sz="4" w:space="0" w:color="auto"/>
              <w:right w:val="single" w:sz="4" w:space="0" w:color="auto"/>
            </w:tcBorders>
          </w:tcPr>
          <w:p w14:paraId="6C7FA933" w14:textId="69977BB0" w:rsidR="00D76A92" w:rsidRPr="001E3FF0" w:rsidRDefault="00D76A92" w:rsidP="00D76A92">
            <w:pPr>
              <w:spacing w:line="240" w:lineRule="auto"/>
              <w:rPr>
                <w:rFonts w:ascii="Arial Narrow" w:hAnsi="Arial Narrow"/>
              </w:rPr>
            </w:pPr>
            <w:r w:rsidRPr="00FC1E1D">
              <w:rPr>
                <w:rFonts w:ascii="Arial Narrow" w:hAnsi="Arial Narrow"/>
              </w:rPr>
              <w:t>3.41</w:t>
            </w:r>
          </w:p>
        </w:tc>
        <w:tc>
          <w:tcPr>
            <w:tcW w:w="997" w:type="dxa"/>
            <w:tcBorders>
              <w:top w:val="single" w:sz="4" w:space="0" w:color="auto"/>
              <w:left w:val="single" w:sz="4" w:space="0" w:color="auto"/>
              <w:bottom w:val="single" w:sz="4" w:space="0" w:color="auto"/>
              <w:right w:val="single" w:sz="4" w:space="0" w:color="auto"/>
            </w:tcBorders>
          </w:tcPr>
          <w:p w14:paraId="788AFCB0" w14:textId="737110C9"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70CF330" w14:textId="539DE6E7" w:rsidR="00D76A92" w:rsidRPr="001E3FF0" w:rsidRDefault="00D76A92" w:rsidP="00D76A92">
            <w:pPr>
              <w:rPr>
                <w:rFonts w:ascii="Arial Narrow" w:hAnsi="Arial Narrow"/>
              </w:rPr>
            </w:pPr>
            <w:r w:rsidRPr="00FC1E1D">
              <w:rPr>
                <w:rFonts w:ascii="Arial Narrow" w:hAnsi="Arial Narrow"/>
              </w:rPr>
              <w:t>NEW</w:t>
            </w:r>
          </w:p>
        </w:tc>
      </w:tr>
      <w:tr w:rsidR="00D76A92" w14:paraId="438F66D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B6276E5" w14:textId="6D74302B"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6B780F9F" w14:textId="5E718BC3"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77FC3E32" w14:textId="450BA95B"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2EAF2AF" w14:textId="6B6CE903"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Moonlight Flat - </w:t>
            </w:r>
            <w:proofErr w:type="spellStart"/>
            <w:r w:rsidRPr="00FC1E1D">
              <w:rPr>
                <w:rFonts w:ascii="Arial Narrow" w:hAnsi="Arial Narrow" w:cs="Arial"/>
                <w:lang w:eastAsia="en-AU"/>
              </w:rPr>
              <w:t>Mckay</w:t>
            </w:r>
            <w:proofErr w:type="spellEnd"/>
            <w:r w:rsidRPr="00FC1E1D">
              <w:rPr>
                <w:rFonts w:ascii="Arial Narrow" w:hAnsi="Arial Narrow" w:cs="Arial"/>
                <w:lang w:eastAsia="en-AU"/>
              </w:rPr>
              <w:t xml:space="preserve"> St APB 20m</w:t>
            </w:r>
          </w:p>
        </w:tc>
        <w:tc>
          <w:tcPr>
            <w:tcW w:w="998" w:type="dxa"/>
            <w:tcBorders>
              <w:top w:val="single" w:sz="4" w:space="0" w:color="auto"/>
              <w:left w:val="single" w:sz="4" w:space="0" w:color="auto"/>
              <w:bottom w:val="single" w:sz="4" w:space="0" w:color="auto"/>
              <w:right w:val="single" w:sz="4" w:space="0" w:color="auto"/>
            </w:tcBorders>
          </w:tcPr>
          <w:p w14:paraId="2A6CFA6B" w14:textId="4C3419F1" w:rsidR="00D76A92" w:rsidRPr="001E3FF0" w:rsidRDefault="00D76A92" w:rsidP="00D76A92">
            <w:pPr>
              <w:rPr>
                <w:rFonts w:ascii="Arial Narrow" w:hAnsi="Arial Narrow"/>
              </w:rPr>
            </w:pPr>
            <w:r w:rsidRPr="00FC1E1D">
              <w:rPr>
                <w:rFonts w:ascii="Arial Narrow" w:hAnsi="Arial Narrow"/>
              </w:rPr>
              <w:t>LM-MGF-CAS-0865</w:t>
            </w:r>
          </w:p>
        </w:tc>
        <w:tc>
          <w:tcPr>
            <w:tcW w:w="997" w:type="dxa"/>
            <w:tcBorders>
              <w:top w:val="single" w:sz="4" w:space="0" w:color="auto"/>
              <w:left w:val="single" w:sz="4" w:space="0" w:color="auto"/>
              <w:bottom w:val="single" w:sz="4" w:space="0" w:color="auto"/>
              <w:right w:val="single" w:sz="4" w:space="0" w:color="auto"/>
            </w:tcBorders>
          </w:tcPr>
          <w:p w14:paraId="31CFA25B" w14:textId="05D40427"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05943B7A" w14:textId="31AFF83A"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22BA7690" w14:textId="46D29B6B"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6663317A" w14:textId="18A12340"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066DF3E2" w14:textId="78D21DBF"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November and March, focusing on the target areas as mapped.</w:t>
            </w:r>
          </w:p>
        </w:tc>
        <w:tc>
          <w:tcPr>
            <w:tcW w:w="748" w:type="dxa"/>
            <w:tcBorders>
              <w:top w:val="single" w:sz="4" w:space="0" w:color="auto"/>
              <w:left w:val="single" w:sz="4" w:space="0" w:color="auto"/>
              <w:bottom w:val="single" w:sz="4" w:space="0" w:color="auto"/>
              <w:right w:val="single" w:sz="4" w:space="0" w:color="auto"/>
            </w:tcBorders>
          </w:tcPr>
          <w:p w14:paraId="4331E16B" w14:textId="2FCC1DE0"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6BA1A82D" w14:textId="44A2ED05" w:rsidR="00D76A92" w:rsidRPr="001E3FF0" w:rsidRDefault="00D76A92" w:rsidP="00D76A92">
            <w:pPr>
              <w:spacing w:line="240" w:lineRule="auto"/>
              <w:rPr>
                <w:rFonts w:ascii="Arial Narrow" w:hAnsi="Arial Narrow"/>
              </w:rPr>
            </w:pPr>
            <w:r w:rsidRPr="00FC1E1D">
              <w:rPr>
                <w:rFonts w:ascii="Arial Narrow" w:hAnsi="Arial Narrow"/>
              </w:rPr>
              <w:t>2.89</w:t>
            </w:r>
          </w:p>
        </w:tc>
        <w:tc>
          <w:tcPr>
            <w:tcW w:w="873" w:type="dxa"/>
            <w:tcBorders>
              <w:top w:val="single" w:sz="4" w:space="0" w:color="auto"/>
              <w:left w:val="single" w:sz="4" w:space="0" w:color="auto"/>
              <w:bottom w:val="single" w:sz="4" w:space="0" w:color="auto"/>
              <w:right w:val="single" w:sz="4" w:space="0" w:color="auto"/>
            </w:tcBorders>
          </w:tcPr>
          <w:p w14:paraId="33BDAC2D" w14:textId="396BC011" w:rsidR="00D76A92" w:rsidRPr="001E3FF0" w:rsidRDefault="00D76A92" w:rsidP="00D76A92">
            <w:pPr>
              <w:spacing w:line="240" w:lineRule="auto"/>
              <w:rPr>
                <w:rFonts w:ascii="Arial Narrow" w:hAnsi="Arial Narrow"/>
              </w:rPr>
            </w:pPr>
            <w:r w:rsidRPr="00FC1E1D">
              <w:rPr>
                <w:rFonts w:ascii="Arial Narrow" w:hAnsi="Arial Narrow"/>
              </w:rPr>
              <w:t>2.89</w:t>
            </w:r>
          </w:p>
        </w:tc>
        <w:tc>
          <w:tcPr>
            <w:tcW w:w="997" w:type="dxa"/>
            <w:tcBorders>
              <w:top w:val="single" w:sz="4" w:space="0" w:color="auto"/>
              <w:left w:val="single" w:sz="4" w:space="0" w:color="auto"/>
              <w:bottom w:val="single" w:sz="4" w:space="0" w:color="auto"/>
              <w:right w:val="single" w:sz="4" w:space="0" w:color="auto"/>
            </w:tcBorders>
          </w:tcPr>
          <w:p w14:paraId="0E830E7F" w14:textId="75B4318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54CFD0F0" w14:textId="1CDDE536" w:rsidR="00D76A92" w:rsidRPr="001E3FF0" w:rsidRDefault="00D76A92" w:rsidP="00D76A92">
            <w:pPr>
              <w:rPr>
                <w:rFonts w:ascii="Arial Narrow" w:hAnsi="Arial Narrow"/>
              </w:rPr>
            </w:pPr>
            <w:r w:rsidRPr="00FC1E1D">
              <w:rPr>
                <w:rFonts w:ascii="Arial Narrow" w:hAnsi="Arial Narrow"/>
              </w:rPr>
              <w:t>NEW</w:t>
            </w:r>
          </w:p>
        </w:tc>
      </w:tr>
      <w:tr w:rsidR="00D76A92" w14:paraId="5E36FCB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381A729" w14:textId="583F74EB" w:rsidR="00D76A92" w:rsidRPr="001E3FF0" w:rsidRDefault="00D76A92" w:rsidP="00D76A92">
            <w:pPr>
              <w:rPr>
                <w:rFonts w:ascii="Arial Narrow" w:hAnsi="Arial Narrow"/>
              </w:rPr>
            </w:pPr>
            <w:r w:rsidRPr="002C79F1">
              <w:rPr>
                <w:rFonts w:ascii="Arial Narrow" w:hAnsi="Arial Narrow"/>
              </w:rPr>
              <w:lastRenderedPageBreak/>
              <w:t>24/10/23</w:t>
            </w:r>
          </w:p>
        </w:tc>
        <w:tc>
          <w:tcPr>
            <w:tcW w:w="747" w:type="dxa"/>
            <w:gridSpan w:val="2"/>
            <w:tcBorders>
              <w:top w:val="single" w:sz="4" w:space="0" w:color="auto"/>
              <w:left w:val="single" w:sz="4" w:space="0" w:color="auto"/>
              <w:bottom w:val="single" w:sz="4" w:space="0" w:color="auto"/>
              <w:right w:val="single" w:sz="4" w:space="0" w:color="auto"/>
            </w:tcBorders>
          </w:tcPr>
          <w:p w14:paraId="7FF6BF62" w14:textId="619958E7"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38191D98" w14:textId="52F482CA"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369127F6" w14:textId="094A564E"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Castlemaine - Happy Valley Rd APB 20m</w:t>
            </w:r>
          </w:p>
        </w:tc>
        <w:tc>
          <w:tcPr>
            <w:tcW w:w="998" w:type="dxa"/>
            <w:tcBorders>
              <w:top w:val="single" w:sz="4" w:space="0" w:color="auto"/>
              <w:left w:val="single" w:sz="4" w:space="0" w:color="auto"/>
              <w:bottom w:val="single" w:sz="4" w:space="0" w:color="auto"/>
              <w:right w:val="single" w:sz="4" w:space="0" w:color="auto"/>
            </w:tcBorders>
          </w:tcPr>
          <w:p w14:paraId="79B6D6BD" w14:textId="03DD966D" w:rsidR="00D76A92" w:rsidRPr="001E3FF0" w:rsidRDefault="00D76A92" w:rsidP="00D76A92">
            <w:pPr>
              <w:rPr>
                <w:rFonts w:ascii="Arial Narrow" w:hAnsi="Arial Narrow"/>
              </w:rPr>
            </w:pPr>
            <w:r w:rsidRPr="00FC1E1D">
              <w:rPr>
                <w:rFonts w:ascii="Arial Narrow" w:hAnsi="Arial Narrow"/>
              </w:rPr>
              <w:t>LM-MGF-CAS-0862</w:t>
            </w:r>
          </w:p>
        </w:tc>
        <w:tc>
          <w:tcPr>
            <w:tcW w:w="997" w:type="dxa"/>
            <w:tcBorders>
              <w:top w:val="single" w:sz="4" w:space="0" w:color="auto"/>
              <w:left w:val="single" w:sz="4" w:space="0" w:color="auto"/>
              <w:bottom w:val="single" w:sz="4" w:space="0" w:color="auto"/>
              <w:right w:val="single" w:sz="4" w:space="0" w:color="auto"/>
            </w:tcBorders>
          </w:tcPr>
          <w:p w14:paraId="765910B6" w14:textId="66E08DE4"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51E3004A" w14:textId="4FB049CE"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0C8EFF90" w14:textId="390C45D8"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64EEE145" w14:textId="26E0396D"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3B45097B" w14:textId="0307C8CB" w:rsidR="00D76A92" w:rsidRPr="001E3FF0" w:rsidRDefault="00D76A92" w:rsidP="00D76A92">
            <w:pPr>
              <w:rPr>
                <w:rFonts w:ascii="Arial Narrow" w:hAnsi="Arial Narrow"/>
              </w:rPr>
            </w:pPr>
            <w:r w:rsidRPr="00FC1E1D">
              <w:rPr>
                <w:rFonts w:ascii="Arial Narrow" w:hAnsi="Arial Narrow"/>
              </w:rPr>
              <w:t>To maintain near-surface fuel below 10 cm in height over 80% to 100% of the planned area between November and March, focusing on the target areas as mapped.</w:t>
            </w:r>
          </w:p>
        </w:tc>
        <w:tc>
          <w:tcPr>
            <w:tcW w:w="748" w:type="dxa"/>
            <w:tcBorders>
              <w:top w:val="single" w:sz="4" w:space="0" w:color="auto"/>
              <w:left w:val="single" w:sz="4" w:space="0" w:color="auto"/>
              <w:bottom w:val="single" w:sz="4" w:space="0" w:color="auto"/>
              <w:right w:val="single" w:sz="4" w:space="0" w:color="auto"/>
            </w:tcBorders>
          </w:tcPr>
          <w:p w14:paraId="62897F5C" w14:textId="5CAEBE14"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4FE7D7CB" w14:textId="36BEF729" w:rsidR="00D76A92" w:rsidRPr="001E3FF0" w:rsidRDefault="00D76A92" w:rsidP="00D76A92">
            <w:pPr>
              <w:spacing w:line="240" w:lineRule="auto"/>
              <w:rPr>
                <w:rFonts w:ascii="Arial Narrow" w:hAnsi="Arial Narrow"/>
              </w:rPr>
            </w:pPr>
            <w:r w:rsidRPr="00FC1E1D">
              <w:rPr>
                <w:rFonts w:ascii="Arial Narrow" w:hAnsi="Arial Narrow"/>
              </w:rPr>
              <w:t>1.24</w:t>
            </w:r>
          </w:p>
        </w:tc>
        <w:tc>
          <w:tcPr>
            <w:tcW w:w="873" w:type="dxa"/>
            <w:tcBorders>
              <w:top w:val="single" w:sz="4" w:space="0" w:color="auto"/>
              <w:left w:val="single" w:sz="4" w:space="0" w:color="auto"/>
              <w:bottom w:val="single" w:sz="4" w:space="0" w:color="auto"/>
              <w:right w:val="single" w:sz="4" w:space="0" w:color="auto"/>
            </w:tcBorders>
          </w:tcPr>
          <w:p w14:paraId="0C4E6BC1" w14:textId="571CADF8" w:rsidR="00D76A92" w:rsidRPr="001E3FF0" w:rsidRDefault="00D76A92" w:rsidP="00D76A92">
            <w:pPr>
              <w:spacing w:line="240" w:lineRule="auto"/>
              <w:rPr>
                <w:rFonts w:ascii="Arial Narrow" w:hAnsi="Arial Narrow"/>
              </w:rPr>
            </w:pPr>
            <w:r w:rsidRPr="00FC1E1D">
              <w:rPr>
                <w:rFonts w:ascii="Arial Narrow" w:hAnsi="Arial Narrow"/>
              </w:rPr>
              <w:t>1.24</w:t>
            </w:r>
          </w:p>
        </w:tc>
        <w:tc>
          <w:tcPr>
            <w:tcW w:w="997" w:type="dxa"/>
            <w:tcBorders>
              <w:top w:val="single" w:sz="4" w:space="0" w:color="auto"/>
              <w:left w:val="single" w:sz="4" w:space="0" w:color="auto"/>
              <w:bottom w:val="single" w:sz="4" w:space="0" w:color="auto"/>
              <w:right w:val="single" w:sz="4" w:space="0" w:color="auto"/>
            </w:tcBorders>
          </w:tcPr>
          <w:p w14:paraId="378878E5" w14:textId="024AE747"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0992C25C" w14:textId="0E973CA7" w:rsidR="00D76A92" w:rsidRPr="001E3FF0" w:rsidRDefault="00D76A92" w:rsidP="00D76A92">
            <w:pPr>
              <w:rPr>
                <w:rFonts w:ascii="Arial Narrow" w:hAnsi="Arial Narrow"/>
              </w:rPr>
            </w:pPr>
            <w:r w:rsidRPr="00FC1E1D">
              <w:rPr>
                <w:rFonts w:ascii="Arial Narrow" w:hAnsi="Arial Narrow"/>
              </w:rPr>
              <w:t>NEW</w:t>
            </w:r>
          </w:p>
        </w:tc>
      </w:tr>
      <w:tr w:rsidR="00D76A92" w14:paraId="3E8C330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6E34BDE" w14:textId="4D30C2A9" w:rsidR="00D76A92" w:rsidRPr="001E3FF0" w:rsidRDefault="00D76A92" w:rsidP="00D76A92">
            <w:pPr>
              <w:rPr>
                <w:rFonts w:ascii="Arial Narrow" w:hAnsi="Arial Narrow"/>
              </w:rPr>
            </w:pPr>
            <w:r w:rsidRPr="002C79F1">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18E2626F" w14:textId="725E9740"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3FE70D8C" w14:textId="31DD680A"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1DFF89CE" w14:textId="15ED0FCB"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Castlemaine - Kalimna Park APB 20m</w:t>
            </w:r>
          </w:p>
        </w:tc>
        <w:tc>
          <w:tcPr>
            <w:tcW w:w="998" w:type="dxa"/>
            <w:tcBorders>
              <w:top w:val="single" w:sz="4" w:space="0" w:color="auto"/>
              <w:left w:val="single" w:sz="4" w:space="0" w:color="auto"/>
              <w:bottom w:val="single" w:sz="4" w:space="0" w:color="auto"/>
              <w:right w:val="single" w:sz="4" w:space="0" w:color="auto"/>
            </w:tcBorders>
          </w:tcPr>
          <w:p w14:paraId="6F56646C" w14:textId="42838F26" w:rsidR="00D76A92" w:rsidRPr="001E3FF0" w:rsidRDefault="00D76A92" w:rsidP="00D76A92">
            <w:pPr>
              <w:rPr>
                <w:rFonts w:ascii="Arial Narrow" w:hAnsi="Arial Narrow"/>
              </w:rPr>
            </w:pPr>
            <w:r w:rsidRPr="00FC1E1D">
              <w:rPr>
                <w:rFonts w:ascii="Arial Narrow" w:hAnsi="Arial Narrow"/>
              </w:rPr>
              <w:t>LM-MGF-CAS-0860</w:t>
            </w:r>
          </w:p>
        </w:tc>
        <w:tc>
          <w:tcPr>
            <w:tcW w:w="997" w:type="dxa"/>
            <w:tcBorders>
              <w:top w:val="single" w:sz="4" w:space="0" w:color="auto"/>
              <w:left w:val="single" w:sz="4" w:space="0" w:color="auto"/>
              <w:bottom w:val="single" w:sz="4" w:space="0" w:color="auto"/>
              <w:right w:val="single" w:sz="4" w:space="0" w:color="auto"/>
            </w:tcBorders>
          </w:tcPr>
          <w:p w14:paraId="6057731A" w14:textId="4C178BAE"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15E78DA1" w14:textId="3E567B1C" w:rsidR="00D76A92" w:rsidRPr="001E3FF0" w:rsidRDefault="00D76A92" w:rsidP="00D76A92">
            <w:pPr>
              <w:rPr>
                <w:rFonts w:ascii="Arial Narrow" w:hAnsi="Arial Narrow"/>
              </w:rPr>
            </w:pPr>
            <w:r w:rsidRPr="00FC1E1D">
              <w:rPr>
                <w:rFonts w:ascii="Arial Narrow" w:hAnsi="Arial Narrow"/>
              </w:rPr>
              <w:t>Castlemaine</w:t>
            </w:r>
          </w:p>
        </w:tc>
        <w:tc>
          <w:tcPr>
            <w:tcW w:w="996" w:type="dxa"/>
            <w:tcBorders>
              <w:top w:val="single" w:sz="4" w:space="0" w:color="auto"/>
              <w:left w:val="single" w:sz="4" w:space="0" w:color="auto"/>
              <w:bottom w:val="single" w:sz="4" w:space="0" w:color="auto"/>
              <w:right w:val="single" w:sz="4" w:space="0" w:color="auto"/>
            </w:tcBorders>
          </w:tcPr>
          <w:p w14:paraId="6F312384" w14:textId="16BDC667"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4B2C6A7A" w14:textId="0971201C"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01FD96FA" w14:textId="53E9789C" w:rsidR="00D76A92" w:rsidRPr="001E3FF0" w:rsidRDefault="00D76A92" w:rsidP="00D76A92">
            <w:pPr>
              <w:rPr>
                <w:rFonts w:ascii="Arial Narrow" w:hAnsi="Arial Narrow"/>
              </w:rPr>
            </w:pPr>
            <w:r w:rsidRPr="00FC1E1D">
              <w:rPr>
                <w:rFonts w:ascii="Arial Narrow" w:hAnsi="Arial Narrow"/>
              </w:rPr>
              <w:t>To maintain near-surface fuel below 10 cm in height over 70% to 100% of the planned area between October and May.</w:t>
            </w:r>
          </w:p>
        </w:tc>
        <w:tc>
          <w:tcPr>
            <w:tcW w:w="748" w:type="dxa"/>
            <w:tcBorders>
              <w:top w:val="single" w:sz="4" w:space="0" w:color="auto"/>
              <w:left w:val="single" w:sz="4" w:space="0" w:color="auto"/>
              <w:bottom w:val="single" w:sz="4" w:space="0" w:color="auto"/>
              <w:right w:val="single" w:sz="4" w:space="0" w:color="auto"/>
            </w:tcBorders>
          </w:tcPr>
          <w:p w14:paraId="7895A153" w14:textId="3EC4D97B"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1F5AE950" w14:textId="20D8113D" w:rsidR="00D76A92" w:rsidRPr="001E3FF0" w:rsidRDefault="00D76A92" w:rsidP="00D76A92">
            <w:pPr>
              <w:spacing w:line="240" w:lineRule="auto"/>
              <w:rPr>
                <w:rFonts w:ascii="Arial Narrow" w:hAnsi="Arial Narrow"/>
              </w:rPr>
            </w:pPr>
            <w:r w:rsidRPr="00FC1E1D">
              <w:rPr>
                <w:rFonts w:ascii="Arial Narrow" w:hAnsi="Arial Narrow"/>
              </w:rPr>
              <w:t>2.35</w:t>
            </w:r>
          </w:p>
        </w:tc>
        <w:tc>
          <w:tcPr>
            <w:tcW w:w="873" w:type="dxa"/>
            <w:tcBorders>
              <w:top w:val="single" w:sz="4" w:space="0" w:color="auto"/>
              <w:left w:val="single" w:sz="4" w:space="0" w:color="auto"/>
              <w:bottom w:val="single" w:sz="4" w:space="0" w:color="auto"/>
              <w:right w:val="single" w:sz="4" w:space="0" w:color="auto"/>
            </w:tcBorders>
          </w:tcPr>
          <w:p w14:paraId="7DB56BB7" w14:textId="1C1A0490" w:rsidR="00D76A92" w:rsidRPr="001E3FF0" w:rsidRDefault="00D76A92" w:rsidP="00D76A92">
            <w:pPr>
              <w:spacing w:line="240" w:lineRule="auto"/>
              <w:rPr>
                <w:rFonts w:ascii="Arial Narrow" w:hAnsi="Arial Narrow"/>
              </w:rPr>
            </w:pPr>
            <w:r w:rsidRPr="00FC1E1D">
              <w:rPr>
                <w:rFonts w:ascii="Arial Narrow" w:hAnsi="Arial Narrow"/>
              </w:rPr>
              <w:t>2.35</w:t>
            </w:r>
          </w:p>
        </w:tc>
        <w:tc>
          <w:tcPr>
            <w:tcW w:w="997" w:type="dxa"/>
            <w:tcBorders>
              <w:top w:val="single" w:sz="4" w:space="0" w:color="auto"/>
              <w:left w:val="single" w:sz="4" w:space="0" w:color="auto"/>
              <w:bottom w:val="single" w:sz="4" w:space="0" w:color="auto"/>
              <w:right w:val="single" w:sz="4" w:space="0" w:color="auto"/>
            </w:tcBorders>
          </w:tcPr>
          <w:p w14:paraId="33F23A86" w14:textId="2D2DD304"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EBC0802" w14:textId="52051DF6" w:rsidR="00D76A92" w:rsidRPr="001E3FF0" w:rsidRDefault="00D76A92" w:rsidP="00D76A92">
            <w:pPr>
              <w:rPr>
                <w:rFonts w:ascii="Arial Narrow" w:hAnsi="Arial Narrow"/>
              </w:rPr>
            </w:pPr>
            <w:r w:rsidRPr="00FC1E1D">
              <w:rPr>
                <w:rFonts w:ascii="Arial Narrow" w:hAnsi="Arial Narrow"/>
              </w:rPr>
              <w:t>NEW</w:t>
            </w:r>
          </w:p>
        </w:tc>
      </w:tr>
      <w:tr w:rsidR="00D76A92" w14:paraId="6ECF0D2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D5785E6" w14:textId="5322B8FD"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31B896B5" w14:textId="30AED568"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117A628B" w14:textId="3E3DB100"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1F23183C" w14:textId="5FBC2C02"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Dunolly - Dunolly Bushland Reserve</w:t>
            </w:r>
          </w:p>
        </w:tc>
        <w:tc>
          <w:tcPr>
            <w:tcW w:w="998" w:type="dxa"/>
            <w:tcBorders>
              <w:top w:val="single" w:sz="4" w:space="0" w:color="auto"/>
              <w:left w:val="single" w:sz="4" w:space="0" w:color="auto"/>
              <w:bottom w:val="single" w:sz="4" w:space="0" w:color="auto"/>
              <w:right w:val="single" w:sz="4" w:space="0" w:color="auto"/>
            </w:tcBorders>
          </w:tcPr>
          <w:p w14:paraId="20656FF2" w14:textId="50F12EDA" w:rsidR="00D76A92" w:rsidRPr="001E3FF0" w:rsidRDefault="00D76A92" w:rsidP="00D76A92">
            <w:pPr>
              <w:rPr>
                <w:rFonts w:ascii="Arial Narrow" w:hAnsi="Arial Narrow"/>
              </w:rPr>
            </w:pPr>
            <w:r w:rsidRPr="00FC1E1D">
              <w:rPr>
                <w:rFonts w:ascii="Arial Narrow" w:hAnsi="Arial Narrow"/>
              </w:rPr>
              <w:t>LM-MGF-MRY-0448</w:t>
            </w:r>
          </w:p>
        </w:tc>
        <w:tc>
          <w:tcPr>
            <w:tcW w:w="997" w:type="dxa"/>
            <w:tcBorders>
              <w:top w:val="single" w:sz="4" w:space="0" w:color="auto"/>
              <w:left w:val="single" w:sz="4" w:space="0" w:color="auto"/>
              <w:bottom w:val="single" w:sz="4" w:space="0" w:color="auto"/>
              <w:right w:val="single" w:sz="4" w:space="0" w:color="auto"/>
            </w:tcBorders>
          </w:tcPr>
          <w:p w14:paraId="6E844897" w14:textId="4F9F5123"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3E1B31A" w14:textId="2DF893CB" w:rsidR="00D76A92" w:rsidRPr="001E3FF0" w:rsidRDefault="00D76A92" w:rsidP="00D76A92">
            <w:pPr>
              <w:rPr>
                <w:rFonts w:ascii="Arial Narrow" w:hAnsi="Arial Narrow"/>
              </w:rPr>
            </w:pPr>
            <w:r w:rsidRPr="00FC1E1D">
              <w:rPr>
                <w:rFonts w:ascii="Arial Narrow" w:hAnsi="Arial Narrow"/>
              </w:rPr>
              <w:t>Maryborough</w:t>
            </w:r>
          </w:p>
        </w:tc>
        <w:tc>
          <w:tcPr>
            <w:tcW w:w="996" w:type="dxa"/>
            <w:tcBorders>
              <w:top w:val="single" w:sz="4" w:space="0" w:color="auto"/>
              <w:left w:val="single" w:sz="4" w:space="0" w:color="auto"/>
              <w:bottom w:val="single" w:sz="4" w:space="0" w:color="auto"/>
              <w:right w:val="single" w:sz="4" w:space="0" w:color="auto"/>
            </w:tcBorders>
          </w:tcPr>
          <w:p w14:paraId="64A0DC29" w14:textId="344A91B0"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0A2B0A6F" w14:textId="2BC3D698"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303BE944" w14:textId="130C4DE7" w:rsidR="00D76A92" w:rsidRPr="001E3FF0" w:rsidRDefault="00D76A92" w:rsidP="00D76A92">
            <w:pPr>
              <w:rPr>
                <w:rFonts w:ascii="Arial Narrow" w:hAnsi="Arial Narrow"/>
              </w:rPr>
            </w:pPr>
            <w:r w:rsidRPr="00FC1E1D">
              <w:rPr>
                <w:rFonts w:ascii="Arial Narrow" w:hAnsi="Arial Narrow"/>
              </w:rPr>
              <w:t xml:space="preserve">To achieve an Overall Fuel Hazard of Moderate or Low over 70% to 100% of the </w:t>
            </w:r>
            <w:r w:rsidRPr="00FC1E1D">
              <w:rPr>
                <w:rFonts w:ascii="Arial Narrow" w:hAnsi="Arial Narrow"/>
              </w:rPr>
              <w:lastRenderedPageBreak/>
              <w:t>planned area.</w:t>
            </w:r>
          </w:p>
        </w:tc>
        <w:tc>
          <w:tcPr>
            <w:tcW w:w="748" w:type="dxa"/>
            <w:tcBorders>
              <w:top w:val="single" w:sz="4" w:space="0" w:color="auto"/>
              <w:left w:val="single" w:sz="4" w:space="0" w:color="auto"/>
              <w:bottom w:val="single" w:sz="4" w:space="0" w:color="auto"/>
              <w:right w:val="single" w:sz="4" w:space="0" w:color="auto"/>
            </w:tcBorders>
          </w:tcPr>
          <w:p w14:paraId="05709E3D" w14:textId="5A1551BC" w:rsidR="00D76A92" w:rsidRPr="001E3FF0" w:rsidRDefault="00D76A92" w:rsidP="00D76A92">
            <w:pPr>
              <w:spacing w:line="240" w:lineRule="auto"/>
              <w:rPr>
                <w:rFonts w:ascii="Arial Narrow" w:hAnsi="Arial Narrow"/>
              </w:rPr>
            </w:pPr>
            <w:r w:rsidRPr="00FC1E1D">
              <w:rPr>
                <w:rFonts w:ascii="Arial Narrow" w:hAnsi="Arial Narrow"/>
              </w:rPr>
              <w:lastRenderedPageBreak/>
              <w:t>APZ</w:t>
            </w:r>
          </w:p>
        </w:tc>
        <w:tc>
          <w:tcPr>
            <w:tcW w:w="874" w:type="dxa"/>
            <w:tcBorders>
              <w:top w:val="single" w:sz="4" w:space="0" w:color="auto"/>
              <w:left w:val="single" w:sz="4" w:space="0" w:color="auto"/>
              <w:bottom w:val="single" w:sz="4" w:space="0" w:color="auto"/>
              <w:right w:val="single" w:sz="4" w:space="0" w:color="auto"/>
            </w:tcBorders>
          </w:tcPr>
          <w:p w14:paraId="4C73370B" w14:textId="7EED89B0" w:rsidR="00D76A92" w:rsidRPr="001E3FF0" w:rsidRDefault="00D76A92" w:rsidP="00D76A92">
            <w:pPr>
              <w:spacing w:line="240" w:lineRule="auto"/>
              <w:rPr>
                <w:rFonts w:ascii="Arial Narrow" w:hAnsi="Arial Narrow"/>
              </w:rPr>
            </w:pPr>
            <w:r w:rsidRPr="00FC1E1D">
              <w:rPr>
                <w:rFonts w:ascii="Arial Narrow" w:hAnsi="Arial Narrow"/>
              </w:rPr>
              <w:t>4.83</w:t>
            </w:r>
          </w:p>
        </w:tc>
        <w:tc>
          <w:tcPr>
            <w:tcW w:w="873" w:type="dxa"/>
            <w:tcBorders>
              <w:top w:val="single" w:sz="4" w:space="0" w:color="auto"/>
              <w:left w:val="single" w:sz="4" w:space="0" w:color="auto"/>
              <w:bottom w:val="single" w:sz="4" w:space="0" w:color="auto"/>
              <w:right w:val="single" w:sz="4" w:space="0" w:color="auto"/>
            </w:tcBorders>
          </w:tcPr>
          <w:p w14:paraId="7B137344" w14:textId="79C81075" w:rsidR="00D76A92" w:rsidRPr="001E3FF0" w:rsidRDefault="00D76A92" w:rsidP="00D76A92">
            <w:pPr>
              <w:spacing w:line="240" w:lineRule="auto"/>
              <w:rPr>
                <w:rFonts w:ascii="Arial Narrow" w:hAnsi="Arial Narrow"/>
              </w:rPr>
            </w:pPr>
            <w:r w:rsidRPr="00FC1E1D">
              <w:rPr>
                <w:rFonts w:ascii="Arial Narrow" w:hAnsi="Arial Narrow"/>
              </w:rPr>
              <w:t>4.83</w:t>
            </w:r>
          </w:p>
        </w:tc>
        <w:tc>
          <w:tcPr>
            <w:tcW w:w="997" w:type="dxa"/>
            <w:tcBorders>
              <w:top w:val="single" w:sz="4" w:space="0" w:color="auto"/>
              <w:left w:val="single" w:sz="4" w:space="0" w:color="auto"/>
              <w:bottom w:val="single" w:sz="4" w:space="0" w:color="auto"/>
              <w:right w:val="single" w:sz="4" w:space="0" w:color="auto"/>
            </w:tcBorders>
          </w:tcPr>
          <w:p w14:paraId="3439E27A" w14:textId="0B2C4B86"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BB23604" w14:textId="3D5A0043" w:rsidR="00D76A92" w:rsidRPr="001E3FF0" w:rsidRDefault="00D76A92" w:rsidP="00D76A92">
            <w:pPr>
              <w:rPr>
                <w:rFonts w:ascii="Arial Narrow" w:hAnsi="Arial Narrow"/>
              </w:rPr>
            </w:pPr>
            <w:r w:rsidRPr="00FC1E1D">
              <w:rPr>
                <w:rFonts w:ascii="Arial Narrow" w:hAnsi="Arial Narrow"/>
              </w:rPr>
              <w:t>NEW</w:t>
            </w:r>
          </w:p>
        </w:tc>
      </w:tr>
      <w:tr w:rsidR="00D76A92" w14:paraId="5428AA7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D4BE8D5" w14:textId="4D803999"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44301922" w14:textId="7656A556"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0440FA75" w14:textId="7511CCB9"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4BD50A75" w14:textId="46E7D868"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Dunolly - Dunolly PS APB 30m</w:t>
            </w:r>
          </w:p>
        </w:tc>
        <w:tc>
          <w:tcPr>
            <w:tcW w:w="998" w:type="dxa"/>
            <w:tcBorders>
              <w:top w:val="single" w:sz="4" w:space="0" w:color="auto"/>
              <w:left w:val="single" w:sz="4" w:space="0" w:color="auto"/>
              <w:bottom w:val="single" w:sz="4" w:space="0" w:color="auto"/>
              <w:right w:val="single" w:sz="4" w:space="0" w:color="auto"/>
            </w:tcBorders>
          </w:tcPr>
          <w:p w14:paraId="46FF0DEF" w14:textId="4765E9B8" w:rsidR="00D76A92" w:rsidRPr="001E3FF0" w:rsidRDefault="00D76A92" w:rsidP="00D76A92">
            <w:pPr>
              <w:rPr>
                <w:rFonts w:ascii="Arial Narrow" w:hAnsi="Arial Narrow"/>
              </w:rPr>
            </w:pPr>
            <w:r w:rsidRPr="00FC1E1D">
              <w:rPr>
                <w:rFonts w:ascii="Arial Narrow" w:hAnsi="Arial Narrow"/>
              </w:rPr>
              <w:t>LM-MGF-MRY-0447</w:t>
            </w:r>
          </w:p>
        </w:tc>
        <w:tc>
          <w:tcPr>
            <w:tcW w:w="997" w:type="dxa"/>
            <w:tcBorders>
              <w:top w:val="single" w:sz="4" w:space="0" w:color="auto"/>
              <w:left w:val="single" w:sz="4" w:space="0" w:color="auto"/>
              <w:bottom w:val="single" w:sz="4" w:space="0" w:color="auto"/>
              <w:right w:val="single" w:sz="4" w:space="0" w:color="auto"/>
            </w:tcBorders>
          </w:tcPr>
          <w:p w14:paraId="41C66516" w14:textId="2BC40CD0"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320DFF8" w14:textId="1B2C60A8" w:rsidR="00D76A92" w:rsidRPr="001E3FF0" w:rsidRDefault="00D76A92" w:rsidP="00D76A92">
            <w:pPr>
              <w:rPr>
                <w:rFonts w:ascii="Arial Narrow" w:hAnsi="Arial Narrow"/>
              </w:rPr>
            </w:pPr>
            <w:r w:rsidRPr="00FC1E1D">
              <w:rPr>
                <w:rFonts w:ascii="Arial Narrow" w:hAnsi="Arial Narrow"/>
              </w:rPr>
              <w:t>Maryborough</w:t>
            </w:r>
          </w:p>
        </w:tc>
        <w:tc>
          <w:tcPr>
            <w:tcW w:w="996" w:type="dxa"/>
            <w:tcBorders>
              <w:top w:val="single" w:sz="4" w:space="0" w:color="auto"/>
              <w:left w:val="single" w:sz="4" w:space="0" w:color="auto"/>
              <w:bottom w:val="single" w:sz="4" w:space="0" w:color="auto"/>
              <w:right w:val="single" w:sz="4" w:space="0" w:color="auto"/>
            </w:tcBorders>
          </w:tcPr>
          <w:p w14:paraId="4F3D2B46" w14:textId="1084BF63" w:rsidR="00D76A92" w:rsidRPr="001E3FF0" w:rsidRDefault="00D76A92" w:rsidP="00D76A92">
            <w:pPr>
              <w:spacing w:line="240" w:lineRule="auto"/>
              <w:rPr>
                <w:rFonts w:ascii="Arial Narrow" w:hAnsi="Arial Narrow"/>
              </w:rPr>
            </w:pPr>
            <w:r w:rsidRPr="00FC1E1D">
              <w:rPr>
                <w:rFonts w:ascii="Arial Narrow" w:hAnsi="Arial Narrow"/>
              </w:rPr>
              <w:t>Parks Victoria</w:t>
            </w:r>
          </w:p>
        </w:tc>
        <w:tc>
          <w:tcPr>
            <w:tcW w:w="873" w:type="dxa"/>
            <w:tcBorders>
              <w:top w:val="single" w:sz="4" w:space="0" w:color="auto"/>
              <w:left w:val="single" w:sz="4" w:space="0" w:color="auto"/>
              <w:bottom w:val="single" w:sz="4" w:space="0" w:color="auto"/>
              <w:right w:val="single" w:sz="4" w:space="0" w:color="auto"/>
            </w:tcBorders>
          </w:tcPr>
          <w:p w14:paraId="78B1F1C5" w14:textId="4FAEEED6"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5D950E7F" w14:textId="050D7897"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3A5A08C3" w14:textId="70D7DB18"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2B0EE686" w14:textId="23FD284C" w:rsidR="00D76A92" w:rsidRPr="001E3FF0" w:rsidRDefault="00D76A92" w:rsidP="00D76A92">
            <w:pPr>
              <w:spacing w:line="240" w:lineRule="auto"/>
              <w:rPr>
                <w:rFonts w:ascii="Arial Narrow" w:hAnsi="Arial Narrow"/>
              </w:rPr>
            </w:pPr>
            <w:r w:rsidRPr="00FC1E1D">
              <w:rPr>
                <w:rFonts w:ascii="Arial Narrow" w:hAnsi="Arial Narrow"/>
              </w:rPr>
              <w:t>1.22</w:t>
            </w:r>
          </w:p>
        </w:tc>
        <w:tc>
          <w:tcPr>
            <w:tcW w:w="873" w:type="dxa"/>
            <w:tcBorders>
              <w:top w:val="single" w:sz="4" w:space="0" w:color="auto"/>
              <w:left w:val="single" w:sz="4" w:space="0" w:color="auto"/>
              <w:bottom w:val="single" w:sz="4" w:space="0" w:color="auto"/>
              <w:right w:val="single" w:sz="4" w:space="0" w:color="auto"/>
            </w:tcBorders>
          </w:tcPr>
          <w:p w14:paraId="75AE79AB" w14:textId="41FFB9C3" w:rsidR="00D76A92" w:rsidRPr="001E3FF0" w:rsidRDefault="00D76A92" w:rsidP="00D76A92">
            <w:pPr>
              <w:spacing w:line="240" w:lineRule="auto"/>
              <w:rPr>
                <w:rFonts w:ascii="Arial Narrow" w:hAnsi="Arial Narrow"/>
              </w:rPr>
            </w:pPr>
            <w:r w:rsidRPr="00FC1E1D">
              <w:rPr>
                <w:rFonts w:ascii="Arial Narrow" w:hAnsi="Arial Narrow"/>
              </w:rPr>
              <w:t>1.22</w:t>
            </w:r>
          </w:p>
        </w:tc>
        <w:tc>
          <w:tcPr>
            <w:tcW w:w="997" w:type="dxa"/>
            <w:tcBorders>
              <w:top w:val="single" w:sz="4" w:space="0" w:color="auto"/>
              <w:left w:val="single" w:sz="4" w:space="0" w:color="auto"/>
              <w:bottom w:val="single" w:sz="4" w:space="0" w:color="auto"/>
              <w:right w:val="single" w:sz="4" w:space="0" w:color="auto"/>
            </w:tcBorders>
          </w:tcPr>
          <w:p w14:paraId="417E90E7" w14:textId="0A8632A1"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2F89CA75" w14:textId="5950F439" w:rsidR="00D76A92" w:rsidRPr="001E3FF0" w:rsidRDefault="00D76A92" w:rsidP="00D76A92">
            <w:pPr>
              <w:rPr>
                <w:rFonts w:ascii="Arial Narrow" w:hAnsi="Arial Narrow"/>
              </w:rPr>
            </w:pPr>
            <w:r w:rsidRPr="00FC1E1D">
              <w:rPr>
                <w:rFonts w:ascii="Arial Narrow" w:hAnsi="Arial Narrow"/>
              </w:rPr>
              <w:t>NEW</w:t>
            </w:r>
          </w:p>
        </w:tc>
      </w:tr>
      <w:tr w:rsidR="00D76A92" w14:paraId="0219CC62"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CDCF8C9" w14:textId="04EF61B3"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441386B" w14:textId="10728906"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051E5563" w14:textId="14FF6F11"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77BE7BD2" w14:textId="2654A862"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Maryborough - Johnson St</w:t>
            </w:r>
          </w:p>
        </w:tc>
        <w:tc>
          <w:tcPr>
            <w:tcW w:w="998" w:type="dxa"/>
            <w:tcBorders>
              <w:top w:val="single" w:sz="4" w:space="0" w:color="auto"/>
              <w:left w:val="single" w:sz="4" w:space="0" w:color="auto"/>
              <w:bottom w:val="single" w:sz="4" w:space="0" w:color="auto"/>
              <w:right w:val="single" w:sz="4" w:space="0" w:color="auto"/>
            </w:tcBorders>
          </w:tcPr>
          <w:p w14:paraId="61A124B8" w14:textId="18CC7CD7" w:rsidR="00D76A92" w:rsidRPr="001E3FF0" w:rsidRDefault="00D76A92" w:rsidP="00D76A92">
            <w:pPr>
              <w:rPr>
                <w:rFonts w:ascii="Arial Narrow" w:hAnsi="Arial Narrow"/>
              </w:rPr>
            </w:pPr>
            <w:r w:rsidRPr="00FC1E1D">
              <w:rPr>
                <w:rFonts w:ascii="Arial Narrow" w:hAnsi="Arial Narrow"/>
              </w:rPr>
              <w:t>LM-MGF-MRY-0446</w:t>
            </w:r>
          </w:p>
        </w:tc>
        <w:tc>
          <w:tcPr>
            <w:tcW w:w="997" w:type="dxa"/>
            <w:tcBorders>
              <w:top w:val="single" w:sz="4" w:space="0" w:color="auto"/>
              <w:left w:val="single" w:sz="4" w:space="0" w:color="auto"/>
              <w:bottom w:val="single" w:sz="4" w:space="0" w:color="auto"/>
              <w:right w:val="single" w:sz="4" w:space="0" w:color="auto"/>
            </w:tcBorders>
          </w:tcPr>
          <w:p w14:paraId="7E0A8360" w14:textId="77DDF149"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45F0696" w14:textId="187E6BAB" w:rsidR="00D76A92" w:rsidRPr="001E3FF0" w:rsidRDefault="00D76A92" w:rsidP="00D76A92">
            <w:pPr>
              <w:rPr>
                <w:rFonts w:ascii="Arial Narrow" w:hAnsi="Arial Narrow"/>
              </w:rPr>
            </w:pPr>
            <w:r w:rsidRPr="00FC1E1D">
              <w:rPr>
                <w:rFonts w:ascii="Arial Narrow" w:hAnsi="Arial Narrow"/>
              </w:rPr>
              <w:t>Maryborough</w:t>
            </w:r>
          </w:p>
        </w:tc>
        <w:tc>
          <w:tcPr>
            <w:tcW w:w="996" w:type="dxa"/>
            <w:tcBorders>
              <w:top w:val="single" w:sz="4" w:space="0" w:color="auto"/>
              <w:left w:val="single" w:sz="4" w:space="0" w:color="auto"/>
              <w:bottom w:val="single" w:sz="4" w:space="0" w:color="auto"/>
              <w:right w:val="single" w:sz="4" w:space="0" w:color="auto"/>
            </w:tcBorders>
          </w:tcPr>
          <w:p w14:paraId="7C8CAD7D" w14:textId="44F53332"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3BE87E22" w14:textId="0DB9E839" w:rsidR="00D76A92" w:rsidRPr="001E3FF0" w:rsidRDefault="00D76A92" w:rsidP="00D76A92">
            <w:pPr>
              <w:spacing w:line="240" w:lineRule="auto"/>
              <w:rPr>
                <w:rFonts w:ascii="Arial Narrow" w:hAnsi="Arial Narrow"/>
              </w:rPr>
            </w:pPr>
            <w:r w:rsidRPr="00FC1E1D">
              <w:rPr>
                <w:rFonts w:ascii="Arial Narrow" w:hAnsi="Arial Narrow"/>
              </w:rPr>
              <w:t>MULCHING</w:t>
            </w:r>
          </w:p>
        </w:tc>
        <w:tc>
          <w:tcPr>
            <w:tcW w:w="1176" w:type="dxa"/>
            <w:gridSpan w:val="2"/>
            <w:tcBorders>
              <w:top w:val="single" w:sz="4" w:space="0" w:color="auto"/>
              <w:left w:val="single" w:sz="4" w:space="0" w:color="auto"/>
              <w:bottom w:val="single" w:sz="4" w:space="0" w:color="auto"/>
              <w:right w:val="single" w:sz="4" w:space="0" w:color="auto"/>
            </w:tcBorders>
          </w:tcPr>
          <w:p w14:paraId="613BC394" w14:textId="300E8B21" w:rsidR="00D76A92" w:rsidRPr="001E3FF0" w:rsidRDefault="00D76A92" w:rsidP="00D76A92">
            <w:pPr>
              <w:rPr>
                <w:rFonts w:ascii="Arial Narrow" w:hAnsi="Arial Narrow"/>
              </w:rPr>
            </w:pPr>
            <w:r w:rsidRPr="00FC1E1D">
              <w:rPr>
                <w:rFonts w:ascii="Arial Narrow" w:hAnsi="Arial Narrow"/>
              </w:rPr>
              <w:t>To achieve an Overall Fuel Hazard of Moderate or Low over 70% to 100% of the planned area.</w:t>
            </w:r>
          </w:p>
        </w:tc>
        <w:tc>
          <w:tcPr>
            <w:tcW w:w="748" w:type="dxa"/>
            <w:tcBorders>
              <w:top w:val="single" w:sz="4" w:space="0" w:color="auto"/>
              <w:left w:val="single" w:sz="4" w:space="0" w:color="auto"/>
              <w:bottom w:val="single" w:sz="4" w:space="0" w:color="auto"/>
              <w:right w:val="single" w:sz="4" w:space="0" w:color="auto"/>
            </w:tcBorders>
          </w:tcPr>
          <w:p w14:paraId="4CCAEDD1" w14:textId="38FC4236"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201237BB" w14:textId="4084E78F" w:rsidR="00D76A92" w:rsidRPr="001E3FF0" w:rsidRDefault="00D76A92" w:rsidP="00D76A92">
            <w:pPr>
              <w:spacing w:line="240" w:lineRule="auto"/>
              <w:rPr>
                <w:rFonts w:ascii="Arial Narrow" w:hAnsi="Arial Narrow"/>
              </w:rPr>
            </w:pPr>
            <w:r w:rsidRPr="00FC1E1D">
              <w:rPr>
                <w:rFonts w:ascii="Arial Narrow" w:hAnsi="Arial Narrow"/>
              </w:rPr>
              <w:t>0.83</w:t>
            </w:r>
          </w:p>
        </w:tc>
        <w:tc>
          <w:tcPr>
            <w:tcW w:w="873" w:type="dxa"/>
            <w:tcBorders>
              <w:top w:val="single" w:sz="4" w:space="0" w:color="auto"/>
              <w:left w:val="single" w:sz="4" w:space="0" w:color="auto"/>
              <w:bottom w:val="single" w:sz="4" w:space="0" w:color="auto"/>
              <w:right w:val="single" w:sz="4" w:space="0" w:color="auto"/>
            </w:tcBorders>
          </w:tcPr>
          <w:p w14:paraId="75F0BB60" w14:textId="45B43FE7" w:rsidR="00D76A92" w:rsidRPr="001E3FF0" w:rsidRDefault="00D76A92" w:rsidP="00D76A92">
            <w:pPr>
              <w:spacing w:line="240" w:lineRule="auto"/>
              <w:rPr>
                <w:rFonts w:ascii="Arial Narrow" w:hAnsi="Arial Narrow"/>
              </w:rPr>
            </w:pPr>
            <w:r w:rsidRPr="00FC1E1D">
              <w:rPr>
                <w:rFonts w:ascii="Arial Narrow" w:hAnsi="Arial Narrow"/>
              </w:rPr>
              <w:t>0.83</w:t>
            </w:r>
          </w:p>
        </w:tc>
        <w:tc>
          <w:tcPr>
            <w:tcW w:w="997" w:type="dxa"/>
            <w:tcBorders>
              <w:top w:val="single" w:sz="4" w:space="0" w:color="auto"/>
              <w:left w:val="single" w:sz="4" w:space="0" w:color="auto"/>
              <w:bottom w:val="single" w:sz="4" w:space="0" w:color="auto"/>
              <w:right w:val="single" w:sz="4" w:space="0" w:color="auto"/>
            </w:tcBorders>
          </w:tcPr>
          <w:p w14:paraId="2F5145CA" w14:textId="2F044A6D"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5BEF3038" w14:textId="52A7F257" w:rsidR="00D76A92" w:rsidRPr="001E3FF0" w:rsidRDefault="00D76A92" w:rsidP="00D76A92">
            <w:pPr>
              <w:rPr>
                <w:rFonts w:ascii="Arial Narrow" w:hAnsi="Arial Narrow"/>
              </w:rPr>
            </w:pPr>
            <w:r w:rsidRPr="00FC1E1D">
              <w:rPr>
                <w:rFonts w:ascii="Arial Narrow" w:hAnsi="Arial Narrow"/>
              </w:rPr>
              <w:t>NEW</w:t>
            </w:r>
          </w:p>
        </w:tc>
      </w:tr>
      <w:tr w:rsidR="00D76A92" w14:paraId="33E7C3EA"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0E48E31" w14:textId="26E625E4"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6B2FBE32" w14:textId="3F144530"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21A0808C" w14:textId="07AF0EA5"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570426B" w14:textId="61D17900"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 xml:space="preserve">Maryborough - Holyrood St Drainage </w:t>
            </w:r>
            <w:proofErr w:type="spellStart"/>
            <w:r w:rsidRPr="00FC1E1D">
              <w:rPr>
                <w:rFonts w:ascii="Arial Narrow" w:hAnsi="Arial Narrow" w:cs="Arial"/>
                <w:lang w:eastAsia="en-AU"/>
              </w:rPr>
              <w:t>LIne</w:t>
            </w:r>
            <w:proofErr w:type="spellEnd"/>
          </w:p>
        </w:tc>
        <w:tc>
          <w:tcPr>
            <w:tcW w:w="998" w:type="dxa"/>
            <w:tcBorders>
              <w:top w:val="single" w:sz="4" w:space="0" w:color="auto"/>
              <w:left w:val="single" w:sz="4" w:space="0" w:color="auto"/>
              <w:bottom w:val="single" w:sz="4" w:space="0" w:color="auto"/>
              <w:right w:val="single" w:sz="4" w:space="0" w:color="auto"/>
            </w:tcBorders>
          </w:tcPr>
          <w:p w14:paraId="5EB0C841" w14:textId="3C1BE385" w:rsidR="00D76A92" w:rsidRPr="001E3FF0" w:rsidRDefault="00D76A92" w:rsidP="00D76A92">
            <w:pPr>
              <w:rPr>
                <w:rFonts w:ascii="Arial Narrow" w:hAnsi="Arial Narrow"/>
              </w:rPr>
            </w:pPr>
            <w:r w:rsidRPr="00FC1E1D">
              <w:rPr>
                <w:rFonts w:ascii="Arial Narrow" w:hAnsi="Arial Narrow"/>
              </w:rPr>
              <w:t>LM-MGF-MRY-0445</w:t>
            </w:r>
          </w:p>
        </w:tc>
        <w:tc>
          <w:tcPr>
            <w:tcW w:w="997" w:type="dxa"/>
            <w:tcBorders>
              <w:top w:val="single" w:sz="4" w:space="0" w:color="auto"/>
              <w:left w:val="single" w:sz="4" w:space="0" w:color="auto"/>
              <w:bottom w:val="single" w:sz="4" w:space="0" w:color="auto"/>
              <w:right w:val="single" w:sz="4" w:space="0" w:color="auto"/>
            </w:tcBorders>
          </w:tcPr>
          <w:p w14:paraId="3EFF4718" w14:textId="14F43C16"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6257499F" w14:textId="78B1D881" w:rsidR="00D76A92" w:rsidRPr="001E3FF0" w:rsidRDefault="00D76A92" w:rsidP="00D76A92">
            <w:pPr>
              <w:rPr>
                <w:rFonts w:ascii="Arial Narrow" w:hAnsi="Arial Narrow"/>
              </w:rPr>
            </w:pPr>
            <w:r w:rsidRPr="00FC1E1D">
              <w:rPr>
                <w:rFonts w:ascii="Arial Narrow" w:hAnsi="Arial Narrow"/>
              </w:rPr>
              <w:t>Maryborough</w:t>
            </w:r>
          </w:p>
        </w:tc>
        <w:tc>
          <w:tcPr>
            <w:tcW w:w="996" w:type="dxa"/>
            <w:tcBorders>
              <w:top w:val="single" w:sz="4" w:space="0" w:color="auto"/>
              <w:left w:val="single" w:sz="4" w:space="0" w:color="auto"/>
              <w:bottom w:val="single" w:sz="4" w:space="0" w:color="auto"/>
              <w:right w:val="single" w:sz="4" w:space="0" w:color="auto"/>
            </w:tcBorders>
          </w:tcPr>
          <w:p w14:paraId="49B033CD" w14:textId="59CBB5C3"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07C00D8D" w14:textId="7708DF11"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6DD49809" w14:textId="2A62783A" w:rsidR="00D76A92" w:rsidRPr="001E3FF0" w:rsidRDefault="00D76A92" w:rsidP="00D76A92">
            <w:pPr>
              <w:rPr>
                <w:rFonts w:ascii="Arial Narrow" w:hAnsi="Arial Narrow"/>
              </w:rPr>
            </w:pPr>
            <w:r w:rsidRPr="00FC1E1D">
              <w:rPr>
                <w:rFonts w:ascii="Arial Narrow" w:hAnsi="Arial Narrow"/>
              </w:rPr>
              <w:t xml:space="preserve">To maintain near-surface fuel below 10 cm in height over 80% to 100% of the planned area between October and </w:t>
            </w:r>
            <w:r w:rsidRPr="00FC1E1D">
              <w:rPr>
                <w:rFonts w:ascii="Arial Narrow" w:hAnsi="Arial Narrow"/>
              </w:rPr>
              <w:lastRenderedPageBreak/>
              <w:t>April.</w:t>
            </w:r>
          </w:p>
        </w:tc>
        <w:tc>
          <w:tcPr>
            <w:tcW w:w="748" w:type="dxa"/>
            <w:tcBorders>
              <w:top w:val="single" w:sz="4" w:space="0" w:color="auto"/>
              <w:left w:val="single" w:sz="4" w:space="0" w:color="auto"/>
              <w:bottom w:val="single" w:sz="4" w:space="0" w:color="auto"/>
              <w:right w:val="single" w:sz="4" w:space="0" w:color="auto"/>
            </w:tcBorders>
          </w:tcPr>
          <w:p w14:paraId="0FD98BDB" w14:textId="1EAB1606" w:rsidR="00D76A92" w:rsidRPr="001E3FF0" w:rsidRDefault="00D76A92" w:rsidP="00D76A92">
            <w:pPr>
              <w:spacing w:line="240" w:lineRule="auto"/>
              <w:rPr>
                <w:rFonts w:ascii="Arial Narrow" w:hAnsi="Arial Narrow"/>
              </w:rPr>
            </w:pPr>
            <w:r w:rsidRPr="00FC1E1D">
              <w:rPr>
                <w:rFonts w:ascii="Arial Narrow" w:hAnsi="Arial Narrow"/>
              </w:rPr>
              <w:lastRenderedPageBreak/>
              <w:t>APZ</w:t>
            </w:r>
          </w:p>
        </w:tc>
        <w:tc>
          <w:tcPr>
            <w:tcW w:w="874" w:type="dxa"/>
            <w:tcBorders>
              <w:top w:val="single" w:sz="4" w:space="0" w:color="auto"/>
              <w:left w:val="single" w:sz="4" w:space="0" w:color="auto"/>
              <w:bottom w:val="single" w:sz="4" w:space="0" w:color="auto"/>
              <w:right w:val="single" w:sz="4" w:space="0" w:color="auto"/>
            </w:tcBorders>
          </w:tcPr>
          <w:p w14:paraId="27D70A55" w14:textId="2478AC90" w:rsidR="00D76A92" w:rsidRPr="001E3FF0" w:rsidRDefault="00D76A92" w:rsidP="00D76A92">
            <w:pPr>
              <w:spacing w:line="240" w:lineRule="auto"/>
              <w:rPr>
                <w:rFonts w:ascii="Arial Narrow" w:hAnsi="Arial Narrow"/>
              </w:rPr>
            </w:pPr>
            <w:r w:rsidRPr="00FC1E1D">
              <w:rPr>
                <w:rFonts w:ascii="Arial Narrow" w:hAnsi="Arial Narrow"/>
              </w:rPr>
              <w:t>0.73</w:t>
            </w:r>
          </w:p>
        </w:tc>
        <w:tc>
          <w:tcPr>
            <w:tcW w:w="873" w:type="dxa"/>
            <w:tcBorders>
              <w:top w:val="single" w:sz="4" w:space="0" w:color="auto"/>
              <w:left w:val="single" w:sz="4" w:space="0" w:color="auto"/>
              <w:bottom w:val="single" w:sz="4" w:space="0" w:color="auto"/>
              <w:right w:val="single" w:sz="4" w:space="0" w:color="auto"/>
            </w:tcBorders>
          </w:tcPr>
          <w:p w14:paraId="7FB41413" w14:textId="4480D59F" w:rsidR="00D76A92" w:rsidRPr="001E3FF0" w:rsidRDefault="00D76A92" w:rsidP="00D76A92">
            <w:pPr>
              <w:spacing w:line="240" w:lineRule="auto"/>
              <w:rPr>
                <w:rFonts w:ascii="Arial Narrow" w:hAnsi="Arial Narrow"/>
              </w:rPr>
            </w:pPr>
            <w:r w:rsidRPr="00FC1E1D">
              <w:rPr>
                <w:rFonts w:ascii="Arial Narrow" w:hAnsi="Arial Narrow"/>
              </w:rPr>
              <w:t>0.73</w:t>
            </w:r>
          </w:p>
        </w:tc>
        <w:tc>
          <w:tcPr>
            <w:tcW w:w="997" w:type="dxa"/>
            <w:tcBorders>
              <w:top w:val="single" w:sz="4" w:space="0" w:color="auto"/>
              <w:left w:val="single" w:sz="4" w:space="0" w:color="auto"/>
              <w:bottom w:val="single" w:sz="4" w:space="0" w:color="auto"/>
              <w:right w:val="single" w:sz="4" w:space="0" w:color="auto"/>
            </w:tcBorders>
          </w:tcPr>
          <w:p w14:paraId="3A731BC2" w14:textId="1D900F47"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6CFCA8E1" w14:textId="3AA6DA74" w:rsidR="00D76A92" w:rsidRPr="001E3FF0" w:rsidRDefault="00D76A92" w:rsidP="00D76A92">
            <w:pPr>
              <w:rPr>
                <w:rFonts w:ascii="Arial Narrow" w:hAnsi="Arial Narrow"/>
              </w:rPr>
            </w:pPr>
            <w:r w:rsidRPr="00FC1E1D">
              <w:rPr>
                <w:rFonts w:ascii="Arial Narrow" w:hAnsi="Arial Narrow"/>
              </w:rPr>
              <w:t>NEW</w:t>
            </w:r>
          </w:p>
        </w:tc>
      </w:tr>
      <w:tr w:rsidR="00D76A92" w14:paraId="2FA5B62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E03AA57" w14:textId="045DDBE8" w:rsidR="00D76A92" w:rsidRPr="001E3FF0" w:rsidRDefault="00D76A92" w:rsidP="00D76A92">
            <w:pPr>
              <w:rPr>
                <w:rFonts w:ascii="Arial Narrow" w:hAnsi="Arial Narrow"/>
              </w:rPr>
            </w:pPr>
            <w:r w:rsidRPr="00FC1E1D">
              <w:rPr>
                <w:rFonts w:ascii="Arial Narrow" w:hAnsi="Arial Narrow"/>
              </w:rPr>
              <w:t>24/10/23</w:t>
            </w:r>
          </w:p>
        </w:tc>
        <w:tc>
          <w:tcPr>
            <w:tcW w:w="747" w:type="dxa"/>
            <w:gridSpan w:val="2"/>
            <w:tcBorders>
              <w:top w:val="single" w:sz="4" w:space="0" w:color="auto"/>
              <w:left w:val="single" w:sz="4" w:space="0" w:color="auto"/>
              <w:bottom w:val="single" w:sz="4" w:space="0" w:color="auto"/>
              <w:right w:val="single" w:sz="4" w:space="0" w:color="auto"/>
            </w:tcBorders>
          </w:tcPr>
          <w:p w14:paraId="7DAA97DF" w14:textId="5402A66F" w:rsidR="00D76A92" w:rsidRPr="001E3FF0" w:rsidRDefault="00D76A92" w:rsidP="00D76A92">
            <w:pPr>
              <w:rPr>
                <w:rFonts w:ascii="Arial Narrow" w:hAnsi="Arial Narrow"/>
              </w:rPr>
            </w:pPr>
            <w:r w:rsidRPr="00FC1E1D">
              <w:rPr>
                <w:rFonts w:ascii="Arial Narrow" w:hAnsi="Arial Narrow"/>
              </w:rPr>
              <w:t xml:space="preserve">Loddon Mallee </w:t>
            </w:r>
          </w:p>
        </w:tc>
        <w:tc>
          <w:tcPr>
            <w:tcW w:w="749" w:type="dxa"/>
            <w:gridSpan w:val="2"/>
            <w:tcBorders>
              <w:top w:val="single" w:sz="4" w:space="0" w:color="auto"/>
              <w:left w:val="single" w:sz="4" w:space="0" w:color="auto"/>
              <w:bottom w:val="single" w:sz="4" w:space="0" w:color="auto"/>
              <w:right w:val="single" w:sz="4" w:space="0" w:color="auto"/>
            </w:tcBorders>
          </w:tcPr>
          <w:p w14:paraId="1491337C" w14:textId="04B7C2C0" w:rsidR="00D76A92" w:rsidRPr="001E3FF0" w:rsidRDefault="00D76A92" w:rsidP="00D76A92">
            <w:pPr>
              <w:rPr>
                <w:rFonts w:ascii="Arial Narrow" w:hAnsi="Arial Narrow"/>
              </w:rPr>
            </w:pPr>
            <w:r w:rsidRPr="00FC1E1D">
              <w:rPr>
                <w:rFonts w:ascii="Arial Narrow" w:hAnsi="Arial Narrow"/>
              </w:rPr>
              <w:t xml:space="preserve">Murray Goldfields </w:t>
            </w:r>
          </w:p>
        </w:tc>
        <w:tc>
          <w:tcPr>
            <w:tcW w:w="1062" w:type="dxa"/>
            <w:gridSpan w:val="2"/>
            <w:tcBorders>
              <w:top w:val="single" w:sz="4" w:space="0" w:color="auto"/>
              <w:left w:val="single" w:sz="4" w:space="0" w:color="auto"/>
              <w:bottom w:val="single" w:sz="4" w:space="0" w:color="auto"/>
              <w:right w:val="single" w:sz="4" w:space="0" w:color="auto"/>
            </w:tcBorders>
          </w:tcPr>
          <w:p w14:paraId="2170DE10" w14:textId="18B6EBBC" w:rsidR="00D76A92" w:rsidRPr="00FC1E1D" w:rsidRDefault="00D76A92" w:rsidP="00D76A92">
            <w:pPr>
              <w:pStyle w:val="BodyText"/>
              <w:rPr>
                <w:rFonts w:ascii="Arial Narrow" w:hAnsi="Arial Narrow" w:cs="Arial"/>
                <w:lang w:eastAsia="en-AU"/>
              </w:rPr>
            </w:pPr>
            <w:r w:rsidRPr="00FC1E1D">
              <w:rPr>
                <w:rFonts w:ascii="Arial Narrow" w:hAnsi="Arial Narrow" w:cs="Arial"/>
                <w:lang w:eastAsia="en-AU"/>
              </w:rPr>
              <w:t>Maryborough - Harrison St</w:t>
            </w:r>
          </w:p>
        </w:tc>
        <w:tc>
          <w:tcPr>
            <w:tcW w:w="998" w:type="dxa"/>
            <w:tcBorders>
              <w:top w:val="single" w:sz="4" w:space="0" w:color="auto"/>
              <w:left w:val="single" w:sz="4" w:space="0" w:color="auto"/>
              <w:bottom w:val="single" w:sz="4" w:space="0" w:color="auto"/>
              <w:right w:val="single" w:sz="4" w:space="0" w:color="auto"/>
            </w:tcBorders>
          </w:tcPr>
          <w:p w14:paraId="0203C044" w14:textId="3C7E56AD" w:rsidR="00D76A92" w:rsidRPr="001E3FF0" w:rsidRDefault="00D76A92" w:rsidP="00D76A92">
            <w:pPr>
              <w:rPr>
                <w:rFonts w:ascii="Arial Narrow" w:hAnsi="Arial Narrow"/>
              </w:rPr>
            </w:pPr>
            <w:r w:rsidRPr="00FC1E1D">
              <w:rPr>
                <w:rFonts w:ascii="Arial Narrow" w:hAnsi="Arial Narrow"/>
              </w:rPr>
              <w:t>LM-MGF-MRY-0444</w:t>
            </w:r>
          </w:p>
        </w:tc>
        <w:tc>
          <w:tcPr>
            <w:tcW w:w="997" w:type="dxa"/>
            <w:tcBorders>
              <w:top w:val="single" w:sz="4" w:space="0" w:color="auto"/>
              <w:left w:val="single" w:sz="4" w:space="0" w:color="auto"/>
              <w:bottom w:val="single" w:sz="4" w:space="0" w:color="auto"/>
              <w:right w:val="single" w:sz="4" w:space="0" w:color="auto"/>
            </w:tcBorders>
          </w:tcPr>
          <w:p w14:paraId="64F3A9DF" w14:textId="55CFFA58" w:rsidR="00D76A92" w:rsidRPr="001E3FF0" w:rsidRDefault="00D76A92" w:rsidP="00D76A92">
            <w:pPr>
              <w:rPr>
                <w:rFonts w:ascii="Arial Narrow" w:hAnsi="Arial Narrow"/>
              </w:rPr>
            </w:pPr>
            <w:r w:rsidRPr="00FC1E1D">
              <w:rPr>
                <w:rFonts w:ascii="Arial Narrow" w:hAnsi="Arial Narrow"/>
              </w:rPr>
              <w:t>2023</w:t>
            </w:r>
          </w:p>
        </w:tc>
        <w:tc>
          <w:tcPr>
            <w:tcW w:w="944" w:type="dxa"/>
            <w:gridSpan w:val="2"/>
            <w:tcBorders>
              <w:top w:val="single" w:sz="4" w:space="0" w:color="auto"/>
              <w:left w:val="single" w:sz="4" w:space="0" w:color="auto"/>
              <w:bottom w:val="single" w:sz="4" w:space="0" w:color="auto"/>
              <w:right w:val="single" w:sz="4" w:space="0" w:color="auto"/>
            </w:tcBorders>
          </w:tcPr>
          <w:p w14:paraId="72C8C08E" w14:textId="26C3F775" w:rsidR="00D76A92" w:rsidRPr="001E3FF0" w:rsidRDefault="00D76A92" w:rsidP="00D76A92">
            <w:pPr>
              <w:rPr>
                <w:rFonts w:ascii="Arial Narrow" w:hAnsi="Arial Narrow"/>
              </w:rPr>
            </w:pPr>
            <w:r w:rsidRPr="00FC1E1D">
              <w:rPr>
                <w:rFonts w:ascii="Arial Narrow" w:hAnsi="Arial Narrow"/>
              </w:rPr>
              <w:t>Maryborough</w:t>
            </w:r>
          </w:p>
        </w:tc>
        <w:tc>
          <w:tcPr>
            <w:tcW w:w="996" w:type="dxa"/>
            <w:tcBorders>
              <w:top w:val="single" w:sz="4" w:space="0" w:color="auto"/>
              <w:left w:val="single" w:sz="4" w:space="0" w:color="auto"/>
              <w:bottom w:val="single" w:sz="4" w:space="0" w:color="auto"/>
              <w:right w:val="single" w:sz="4" w:space="0" w:color="auto"/>
            </w:tcBorders>
          </w:tcPr>
          <w:p w14:paraId="1A8FF1B0" w14:textId="46F91626" w:rsidR="00D76A92" w:rsidRPr="001E3FF0" w:rsidRDefault="00D76A92" w:rsidP="00D76A92">
            <w:pPr>
              <w:spacing w:line="240" w:lineRule="auto"/>
              <w:rPr>
                <w:rFonts w:ascii="Arial Narrow" w:hAnsi="Arial Narrow"/>
              </w:rPr>
            </w:pPr>
            <w:r w:rsidRPr="00FC1E1D">
              <w:rPr>
                <w:rFonts w:ascii="Arial Narrow" w:hAnsi="Arial Narrow"/>
              </w:rPr>
              <w:t>DEECA</w:t>
            </w:r>
          </w:p>
        </w:tc>
        <w:tc>
          <w:tcPr>
            <w:tcW w:w="873" w:type="dxa"/>
            <w:tcBorders>
              <w:top w:val="single" w:sz="4" w:space="0" w:color="auto"/>
              <w:left w:val="single" w:sz="4" w:space="0" w:color="auto"/>
              <w:bottom w:val="single" w:sz="4" w:space="0" w:color="auto"/>
              <w:right w:val="single" w:sz="4" w:space="0" w:color="auto"/>
            </w:tcBorders>
          </w:tcPr>
          <w:p w14:paraId="1F37A835" w14:textId="5CD3970E" w:rsidR="00D76A92" w:rsidRPr="001E3FF0" w:rsidRDefault="00D76A92" w:rsidP="00D76A92">
            <w:pPr>
              <w:spacing w:line="240" w:lineRule="auto"/>
              <w:rPr>
                <w:rFonts w:ascii="Arial Narrow" w:hAnsi="Arial Narrow"/>
              </w:rPr>
            </w:pPr>
            <w:r w:rsidRPr="00FC1E1D">
              <w:rPr>
                <w:rFonts w:ascii="Arial Narrow" w:hAnsi="Arial Narrow"/>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53CC6BB" w14:textId="3C56D977" w:rsidR="00D76A92" w:rsidRPr="001E3FF0" w:rsidRDefault="00D76A92" w:rsidP="00D76A92">
            <w:pPr>
              <w:rPr>
                <w:rFonts w:ascii="Arial Narrow" w:hAnsi="Arial Narrow"/>
              </w:rPr>
            </w:pPr>
            <w:r w:rsidRPr="00FC1E1D">
              <w:rPr>
                <w:rFonts w:ascii="Arial Narrow" w:hAnsi="Arial Narrow"/>
              </w:rPr>
              <w:t>To maintain near-surface fuel below 10 cm in height over 10% to 20% of the planned area between November and April.</w:t>
            </w:r>
          </w:p>
        </w:tc>
        <w:tc>
          <w:tcPr>
            <w:tcW w:w="748" w:type="dxa"/>
            <w:tcBorders>
              <w:top w:val="single" w:sz="4" w:space="0" w:color="auto"/>
              <w:left w:val="single" w:sz="4" w:space="0" w:color="auto"/>
              <w:bottom w:val="single" w:sz="4" w:space="0" w:color="auto"/>
              <w:right w:val="single" w:sz="4" w:space="0" w:color="auto"/>
            </w:tcBorders>
          </w:tcPr>
          <w:p w14:paraId="77A0C6BA" w14:textId="6AE17ADA" w:rsidR="00D76A92" w:rsidRPr="001E3FF0" w:rsidRDefault="00D76A92" w:rsidP="00D76A92">
            <w:pPr>
              <w:spacing w:line="240" w:lineRule="auto"/>
              <w:rPr>
                <w:rFonts w:ascii="Arial Narrow" w:hAnsi="Arial Narrow"/>
              </w:rPr>
            </w:pPr>
            <w:r w:rsidRPr="00FC1E1D">
              <w:rPr>
                <w:rFonts w:ascii="Arial Narrow" w:hAnsi="Arial Narrow"/>
              </w:rPr>
              <w:t>APZ</w:t>
            </w:r>
          </w:p>
        </w:tc>
        <w:tc>
          <w:tcPr>
            <w:tcW w:w="874" w:type="dxa"/>
            <w:tcBorders>
              <w:top w:val="single" w:sz="4" w:space="0" w:color="auto"/>
              <w:left w:val="single" w:sz="4" w:space="0" w:color="auto"/>
              <w:bottom w:val="single" w:sz="4" w:space="0" w:color="auto"/>
              <w:right w:val="single" w:sz="4" w:space="0" w:color="auto"/>
            </w:tcBorders>
          </w:tcPr>
          <w:p w14:paraId="6DF4C2C1" w14:textId="6732E81E" w:rsidR="00D76A92" w:rsidRPr="001E3FF0" w:rsidRDefault="00D76A92" w:rsidP="00D76A92">
            <w:pPr>
              <w:spacing w:line="240" w:lineRule="auto"/>
              <w:rPr>
                <w:rFonts w:ascii="Arial Narrow" w:hAnsi="Arial Narrow"/>
              </w:rPr>
            </w:pPr>
            <w:r w:rsidRPr="00FC1E1D">
              <w:rPr>
                <w:rFonts w:ascii="Arial Narrow" w:hAnsi="Arial Narrow"/>
              </w:rPr>
              <w:t>0.25</w:t>
            </w:r>
          </w:p>
        </w:tc>
        <w:tc>
          <w:tcPr>
            <w:tcW w:w="873" w:type="dxa"/>
            <w:tcBorders>
              <w:top w:val="single" w:sz="4" w:space="0" w:color="auto"/>
              <w:left w:val="single" w:sz="4" w:space="0" w:color="auto"/>
              <w:bottom w:val="single" w:sz="4" w:space="0" w:color="auto"/>
              <w:right w:val="single" w:sz="4" w:space="0" w:color="auto"/>
            </w:tcBorders>
          </w:tcPr>
          <w:p w14:paraId="61E0699C" w14:textId="26FFA888" w:rsidR="00D76A92" w:rsidRPr="001E3FF0" w:rsidRDefault="00D76A92" w:rsidP="00D76A92">
            <w:pPr>
              <w:spacing w:line="240" w:lineRule="auto"/>
              <w:rPr>
                <w:rFonts w:ascii="Arial Narrow" w:hAnsi="Arial Narrow"/>
              </w:rPr>
            </w:pPr>
            <w:r w:rsidRPr="00FC1E1D">
              <w:rPr>
                <w:rFonts w:ascii="Arial Narrow" w:hAnsi="Arial Narrow"/>
              </w:rPr>
              <w:t>0.25</w:t>
            </w:r>
          </w:p>
        </w:tc>
        <w:tc>
          <w:tcPr>
            <w:tcW w:w="997" w:type="dxa"/>
            <w:tcBorders>
              <w:top w:val="single" w:sz="4" w:space="0" w:color="auto"/>
              <w:left w:val="single" w:sz="4" w:space="0" w:color="auto"/>
              <w:bottom w:val="single" w:sz="4" w:space="0" w:color="auto"/>
              <w:right w:val="single" w:sz="4" w:space="0" w:color="auto"/>
            </w:tcBorders>
          </w:tcPr>
          <w:p w14:paraId="79407D7B" w14:textId="38F136E2" w:rsidR="00D76A92" w:rsidRPr="001E3FF0" w:rsidRDefault="00D76A92" w:rsidP="00D76A92">
            <w:pPr>
              <w:spacing w:line="240" w:lineRule="auto"/>
              <w:rPr>
                <w:rFonts w:ascii="Arial Narrow" w:hAnsi="Arial Narrow"/>
              </w:rPr>
            </w:pPr>
            <w:r w:rsidRPr="00FC1E1D">
              <w:rPr>
                <w:rFonts w:ascii="Arial Narrow" w:hAnsi="Arial Narrow"/>
              </w:rPr>
              <w:t>3</w:t>
            </w:r>
          </w:p>
        </w:tc>
        <w:tc>
          <w:tcPr>
            <w:tcW w:w="2122" w:type="dxa"/>
            <w:tcBorders>
              <w:top w:val="single" w:sz="4" w:space="0" w:color="auto"/>
              <w:left w:val="single" w:sz="4" w:space="0" w:color="auto"/>
              <w:bottom w:val="single" w:sz="4" w:space="0" w:color="auto"/>
              <w:right w:val="single" w:sz="4" w:space="0" w:color="auto"/>
            </w:tcBorders>
          </w:tcPr>
          <w:p w14:paraId="3A1AC288" w14:textId="18D34EE6" w:rsidR="00D76A92" w:rsidRPr="001E3FF0" w:rsidRDefault="00D76A92" w:rsidP="00D76A92">
            <w:pPr>
              <w:rPr>
                <w:rFonts w:ascii="Arial Narrow" w:hAnsi="Arial Narrow"/>
              </w:rPr>
            </w:pPr>
            <w:r w:rsidRPr="00FC1E1D">
              <w:rPr>
                <w:rFonts w:ascii="Arial Narrow" w:hAnsi="Arial Narrow"/>
              </w:rPr>
              <w:t>NEW</w:t>
            </w:r>
          </w:p>
        </w:tc>
      </w:tr>
      <w:tr w:rsidR="00D76A92" w14:paraId="0366DE6B" w14:textId="77777777" w:rsidTr="1851B40D">
        <w:trPr>
          <w:gridBefore w:val="1"/>
          <w:wBefore w:w="68" w:type="dxa"/>
          <w:trHeight w:val="1358"/>
        </w:trPr>
        <w:tc>
          <w:tcPr>
            <w:tcW w:w="876" w:type="dxa"/>
            <w:gridSpan w:val="2"/>
            <w:tcBorders>
              <w:top w:val="single" w:sz="4" w:space="0" w:color="auto"/>
              <w:left w:val="single" w:sz="4" w:space="0" w:color="auto"/>
              <w:bottom w:val="single" w:sz="4" w:space="0" w:color="auto"/>
              <w:right w:val="single" w:sz="4" w:space="0" w:color="auto"/>
            </w:tcBorders>
          </w:tcPr>
          <w:p w14:paraId="2604CC8A" w14:textId="77777777" w:rsidR="00D76A92" w:rsidRPr="001E3FF0" w:rsidRDefault="00D76A92" w:rsidP="00D76A92">
            <w:pPr>
              <w:ind w:left="0"/>
              <w:rPr>
                <w:rFonts w:ascii="Arial Narrow" w:hAnsi="Arial Narrow"/>
              </w:rPr>
            </w:pPr>
            <w:r w:rsidRPr="001E3FF0">
              <w:rPr>
                <w:rFonts w:ascii="Arial Narrow" w:hAnsi="Arial Narrow"/>
              </w:rPr>
              <w:t>23/10/23</w:t>
            </w:r>
          </w:p>
        </w:tc>
        <w:tc>
          <w:tcPr>
            <w:tcW w:w="748" w:type="dxa"/>
            <w:gridSpan w:val="2"/>
            <w:tcBorders>
              <w:top w:val="single" w:sz="4" w:space="0" w:color="auto"/>
              <w:left w:val="single" w:sz="4" w:space="0" w:color="auto"/>
              <w:bottom w:val="single" w:sz="4" w:space="0" w:color="auto"/>
              <w:right w:val="single" w:sz="4" w:space="0" w:color="auto"/>
            </w:tcBorders>
          </w:tcPr>
          <w:p w14:paraId="21279789" w14:textId="77777777" w:rsidR="00D76A92" w:rsidRPr="001E3FF0" w:rsidRDefault="00D76A92" w:rsidP="00D76A92">
            <w:pPr>
              <w:rPr>
                <w:rFonts w:ascii="Arial Narrow" w:hAnsi="Arial Narrow"/>
              </w:rPr>
            </w:pPr>
            <w:r w:rsidRPr="001E3FF0">
              <w:rPr>
                <w:rFonts w:ascii="Arial Narrow" w:hAnsi="Arial Narrow"/>
              </w:rPr>
              <w:t>BSW</w:t>
            </w:r>
          </w:p>
        </w:tc>
        <w:tc>
          <w:tcPr>
            <w:tcW w:w="807" w:type="dxa"/>
            <w:gridSpan w:val="2"/>
            <w:tcBorders>
              <w:top w:val="single" w:sz="4" w:space="0" w:color="auto"/>
              <w:left w:val="single" w:sz="4" w:space="0" w:color="auto"/>
              <w:bottom w:val="single" w:sz="4" w:space="0" w:color="auto"/>
              <w:right w:val="single" w:sz="4" w:space="0" w:color="auto"/>
            </w:tcBorders>
          </w:tcPr>
          <w:p w14:paraId="06ED2E9A" w14:textId="77777777" w:rsidR="00D76A92" w:rsidRPr="001E3FF0" w:rsidRDefault="00D76A92" w:rsidP="00D76A92">
            <w:pPr>
              <w:rPr>
                <w:rFonts w:ascii="Arial Narrow" w:hAnsi="Arial Narrow"/>
              </w:rPr>
            </w:pPr>
            <w:r w:rsidRPr="001E3FF0">
              <w:rPr>
                <w:rFonts w:ascii="Arial Narrow" w:hAnsi="Arial Narrow"/>
              </w:rPr>
              <w:t>Otway</w:t>
            </w:r>
          </w:p>
        </w:tc>
        <w:tc>
          <w:tcPr>
            <w:tcW w:w="994" w:type="dxa"/>
            <w:tcBorders>
              <w:top w:val="single" w:sz="4" w:space="0" w:color="auto"/>
              <w:left w:val="single" w:sz="4" w:space="0" w:color="auto"/>
              <w:bottom w:val="single" w:sz="4" w:space="0" w:color="auto"/>
              <w:right w:val="single" w:sz="4" w:space="0" w:color="auto"/>
            </w:tcBorders>
          </w:tcPr>
          <w:p w14:paraId="54217687" w14:textId="77777777" w:rsidR="00D76A92" w:rsidRPr="001E3FF0" w:rsidRDefault="00D76A92" w:rsidP="00D76A92">
            <w:pPr>
              <w:pStyle w:val="BodyText"/>
              <w:rPr>
                <w:rFonts w:ascii="Arial Narrow" w:hAnsi="Arial Narrow"/>
              </w:rPr>
            </w:pPr>
            <w:r w:rsidRPr="001E3FF0">
              <w:rPr>
                <w:rFonts w:ascii="Arial Narrow" w:hAnsi="Arial Narrow"/>
              </w:rPr>
              <w:t>Forrest - BW Willow Boxes</w:t>
            </w:r>
          </w:p>
          <w:p w14:paraId="22CCF5CE" w14:textId="77777777" w:rsidR="00D76A92" w:rsidRPr="001E3FF0" w:rsidRDefault="00D76A92" w:rsidP="00D76A92">
            <w:pPr>
              <w:pStyle w:val="BodyText"/>
              <w:rPr>
                <w:rFonts w:ascii="Arial Narrow" w:hAnsi="Arial Narrow"/>
              </w:rPr>
            </w:pPr>
          </w:p>
        </w:tc>
        <w:tc>
          <w:tcPr>
            <w:tcW w:w="998" w:type="dxa"/>
            <w:tcBorders>
              <w:top w:val="single" w:sz="4" w:space="0" w:color="auto"/>
              <w:left w:val="single" w:sz="4" w:space="0" w:color="auto"/>
              <w:bottom w:val="single" w:sz="4" w:space="0" w:color="auto"/>
              <w:right w:val="single" w:sz="4" w:space="0" w:color="auto"/>
            </w:tcBorders>
          </w:tcPr>
          <w:p w14:paraId="2BFEB4BB" w14:textId="77777777" w:rsidR="00D76A92" w:rsidRPr="001E3FF0" w:rsidRDefault="00D76A92" w:rsidP="00D76A92">
            <w:pPr>
              <w:rPr>
                <w:rFonts w:ascii="Arial Narrow" w:hAnsi="Arial Narrow"/>
              </w:rPr>
            </w:pPr>
            <w:r w:rsidRPr="001E3FF0">
              <w:rPr>
                <w:rFonts w:ascii="Arial Narrow" w:hAnsi="Arial Narrow"/>
              </w:rPr>
              <w:t>BSW-OTW-BWD-0111</w:t>
            </w:r>
          </w:p>
        </w:tc>
        <w:tc>
          <w:tcPr>
            <w:tcW w:w="1065" w:type="dxa"/>
            <w:gridSpan w:val="2"/>
            <w:tcBorders>
              <w:top w:val="single" w:sz="4" w:space="0" w:color="auto"/>
              <w:left w:val="single" w:sz="4" w:space="0" w:color="auto"/>
              <w:bottom w:val="single" w:sz="4" w:space="0" w:color="auto"/>
              <w:right w:val="single" w:sz="4" w:space="0" w:color="auto"/>
            </w:tcBorders>
          </w:tcPr>
          <w:p w14:paraId="65683C0E" w14:textId="77777777" w:rsidR="00D76A92" w:rsidRPr="001E3FF0" w:rsidRDefault="00D76A92" w:rsidP="00D76A92">
            <w:pPr>
              <w:rPr>
                <w:rFonts w:ascii="Arial Narrow" w:hAnsi="Arial Narrow"/>
              </w:rPr>
            </w:pPr>
            <w:r w:rsidRPr="001E3FF0">
              <w:rPr>
                <w:rFonts w:ascii="Arial Narrow" w:hAnsi="Arial Narrow"/>
              </w:rPr>
              <w:t>23/24</w:t>
            </w:r>
          </w:p>
        </w:tc>
        <w:tc>
          <w:tcPr>
            <w:tcW w:w="876" w:type="dxa"/>
            <w:tcBorders>
              <w:top w:val="single" w:sz="4" w:space="0" w:color="auto"/>
              <w:left w:val="single" w:sz="4" w:space="0" w:color="auto"/>
              <w:bottom w:val="single" w:sz="4" w:space="0" w:color="auto"/>
              <w:right w:val="single" w:sz="4" w:space="0" w:color="auto"/>
            </w:tcBorders>
          </w:tcPr>
          <w:p w14:paraId="6AD4C1EB" w14:textId="77777777" w:rsidR="00D76A92" w:rsidRPr="001E3FF0" w:rsidRDefault="00D76A92" w:rsidP="00D76A92">
            <w:pPr>
              <w:rPr>
                <w:rFonts w:ascii="Arial Narrow" w:hAnsi="Arial Narrow"/>
              </w:rPr>
            </w:pPr>
            <w:r w:rsidRPr="001E3FF0">
              <w:rPr>
                <w:rFonts w:ascii="Arial Narrow" w:hAnsi="Arial Narrow"/>
              </w:rPr>
              <w:t>2km NE of Forrest</w:t>
            </w:r>
          </w:p>
        </w:tc>
        <w:tc>
          <w:tcPr>
            <w:tcW w:w="996" w:type="dxa"/>
            <w:tcBorders>
              <w:top w:val="single" w:sz="4" w:space="0" w:color="auto"/>
              <w:left w:val="single" w:sz="4" w:space="0" w:color="auto"/>
              <w:bottom w:val="single" w:sz="4" w:space="0" w:color="auto"/>
              <w:right w:val="single" w:sz="4" w:space="0" w:color="auto"/>
            </w:tcBorders>
          </w:tcPr>
          <w:p w14:paraId="7F205698" w14:textId="77777777" w:rsidR="00D76A92" w:rsidRPr="001E3FF0" w:rsidRDefault="00D76A92" w:rsidP="00D76A92">
            <w:pPr>
              <w:spacing w:line="240" w:lineRule="auto"/>
              <w:rPr>
                <w:rFonts w:ascii="Arial Narrow" w:hAnsi="Arial Narrow"/>
              </w:rPr>
            </w:pPr>
            <w:r w:rsidRPr="001E3FF0">
              <w:rPr>
                <w:rFonts w:ascii="Arial Narrow" w:hAnsi="Arial Narrow"/>
              </w:rPr>
              <w:t xml:space="preserve">Private – Other (water authority) </w:t>
            </w:r>
          </w:p>
          <w:p w14:paraId="16A6F9BC" w14:textId="77777777" w:rsidR="00D76A92" w:rsidRPr="001E3FF0" w:rsidRDefault="00D76A92" w:rsidP="00D76A92">
            <w:pPr>
              <w:spacing w:line="240" w:lineRule="auto"/>
              <w:rPr>
                <w:rFonts w:ascii="Arial Narrow" w:hAnsi="Arial Narrow"/>
              </w:rPr>
            </w:pPr>
          </w:p>
        </w:tc>
        <w:tc>
          <w:tcPr>
            <w:tcW w:w="924" w:type="dxa"/>
            <w:gridSpan w:val="2"/>
            <w:tcBorders>
              <w:top w:val="single" w:sz="4" w:space="0" w:color="auto"/>
              <w:left w:val="single" w:sz="4" w:space="0" w:color="auto"/>
              <w:bottom w:val="single" w:sz="4" w:space="0" w:color="auto"/>
              <w:right w:val="single" w:sz="4" w:space="0" w:color="auto"/>
            </w:tcBorders>
          </w:tcPr>
          <w:p w14:paraId="1EC76629" w14:textId="77777777" w:rsidR="00D76A92" w:rsidRPr="001E3FF0" w:rsidRDefault="00D76A92" w:rsidP="00D76A92">
            <w:pPr>
              <w:spacing w:line="240" w:lineRule="auto"/>
              <w:rPr>
                <w:rFonts w:ascii="Arial Narrow" w:hAnsi="Arial Narrow"/>
              </w:rPr>
            </w:pPr>
            <w:r w:rsidRPr="001E3FF0">
              <w:rPr>
                <w:rFonts w:ascii="Arial Narrow" w:hAnsi="Arial Narrow"/>
              </w:rPr>
              <w:t xml:space="preserve">Windrow/Heap </w:t>
            </w:r>
          </w:p>
          <w:p w14:paraId="62A6E399" w14:textId="77777777" w:rsidR="00D76A92" w:rsidRPr="001E3FF0" w:rsidRDefault="00D76A92" w:rsidP="00D76A92">
            <w:pPr>
              <w:spacing w:line="240" w:lineRule="auto"/>
              <w:rPr>
                <w:rFonts w:ascii="Arial Narrow" w:hAnsi="Arial Narrow"/>
              </w:rPr>
            </w:pPr>
            <w:r w:rsidRPr="001E3FF0">
              <w:rPr>
                <w:rFonts w:ascii="Arial Narrow" w:hAnsi="Arial Narrow"/>
              </w:rPr>
              <w:t>(Air Burner)</w:t>
            </w:r>
          </w:p>
        </w:tc>
        <w:tc>
          <w:tcPr>
            <w:tcW w:w="1125" w:type="dxa"/>
            <w:tcBorders>
              <w:top w:val="single" w:sz="4" w:space="0" w:color="auto"/>
              <w:left w:val="single" w:sz="4" w:space="0" w:color="auto"/>
              <w:bottom w:val="single" w:sz="4" w:space="0" w:color="auto"/>
              <w:right w:val="single" w:sz="4" w:space="0" w:color="auto"/>
            </w:tcBorders>
          </w:tcPr>
          <w:p w14:paraId="377640F8" w14:textId="77777777" w:rsidR="00D76A92" w:rsidRPr="001E3FF0" w:rsidRDefault="00D76A92" w:rsidP="00D76A92">
            <w:pPr>
              <w:rPr>
                <w:rFonts w:ascii="Arial Narrow" w:hAnsi="Arial Narrow"/>
              </w:rPr>
            </w:pPr>
            <w:r w:rsidRPr="001E3FF0">
              <w:rPr>
                <w:rFonts w:ascii="Arial Narrow" w:hAnsi="Arial Narrow"/>
              </w:rPr>
              <w:t>Eco</w:t>
            </w:r>
          </w:p>
        </w:tc>
        <w:tc>
          <w:tcPr>
            <w:tcW w:w="748" w:type="dxa"/>
            <w:tcBorders>
              <w:top w:val="single" w:sz="4" w:space="0" w:color="auto"/>
              <w:left w:val="single" w:sz="4" w:space="0" w:color="auto"/>
              <w:bottom w:val="single" w:sz="4" w:space="0" w:color="auto"/>
              <w:right w:val="single" w:sz="4" w:space="0" w:color="auto"/>
            </w:tcBorders>
          </w:tcPr>
          <w:p w14:paraId="4EA74282" w14:textId="77777777" w:rsidR="00D76A92" w:rsidRPr="001E3FF0" w:rsidRDefault="00D76A92" w:rsidP="00D76A92">
            <w:pPr>
              <w:spacing w:line="240" w:lineRule="auto"/>
              <w:rPr>
                <w:rFonts w:ascii="Arial Narrow" w:hAnsi="Arial Narrow"/>
              </w:rPr>
            </w:pPr>
            <w:r w:rsidRPr="001E3FF0">
              <w:rPr>
                <w:rFonts w:ascii="Arial Narrow" w:hAnsi="Arial Narrow"/>
              </w:rPr>
              <w:t>Not Zoned</w:t>
            </w:r>
          </w:p>
        </w:tc>
        <w:tc>
          <w:tcPr>
            <w:tcW w:w="874" w:type="dxa"/>
            <w:tcBorders>
              <w:top w:val="single" w:sz="4" w:space="0" w:color="auto"/>
              <w:left w:val="single" w:sz="4" w:space="0" w:color="auto"/>
              <w:bottom w:val="single" w:sz="4" w:space="0" w:color="auto"/>
              <w:right w:val="single" w:sz="4" w:space="0" w:color="auto"/>
            </w:tcBorders>
          </w:tcPr>
          <w:p w14:paraId="01AF5BF5" w14:textId="77777777" w:rsidR="00D76A92" w:rsidRPr="001E3FF0" w:rsidRDefault="00D76A92" w:rsidP="00D76A92">
            <w:pPr>
              <w:spacing w:line="240" w:lineRule="auto"/>
              <w:rPr>
                <w:rFonts w:ascii="Arial Narrow" w:hAnsi="Arial Narrow"/>
              </w:rPr>
            </w:pPr>
            <w:r w:rsidRPr="001E3FF0">
              <w:rPr>
                <w:rFonts w:ascii="Arial Narrow" w:hAnsi="Arial Narrow"/>
              </w:rPr>
              <w:t>0.11</w:t>
            </w:r>
          </w:p>
        </w:tc>
        <w:tc>
          <w:tcPr>
            <w:tcW w:w="873" w:type="dxa"/>
            <w:tcBorders>
              <w:top w:val="single" w:sz="4" w:space="0" w:color="auto"/>
              <w:left w:val="single" w:sz="4" w:space="0" w:color="auto"/>
              <w:bottom w:val="single" w:sz="4" w:space="0" w:color="auto"/>
              <w:right w:val="single" w:sz="4" w:space="0" w:color="auto"/>
            </w:tcBorders>
          </w:tcPr>
          <w:p w14:paraId="3F677A9B" w14:textId="77777777" w:rsidR="00D76A92" w:rsidRPr="001E3FF0" w:rsidRDefault="00D76A92" w:rsidP="00D76A92">
            <w:pPr>
              <w:spacing w:line="240" w:lineRule="auto"/>
              <w:rPr>
                <w:rFonts w:ascii="Arial Narrow" w:hAnsi="Arial Narrow"/>
              </w:rPr>
            </w:pPr>
            <w:r w:rsidRPr="001E3FF0">
              <w:rPr>
                <w:rFonts w:ascii="Arial Narrow" w:hAnsi="Arial Narrow"/>
              </w:rPr>
              <w:t>0.11</w:t>
            </w:r>
          </w:p>
        </w:tc>
        <w:tc>
          <w:tcPr>
            <w:tcW w:w="997" w:type="dxa"/>
            <w:tcBorders>
              <w:top w:val="single" w:sz="4" w:space="0" w:color="auto"/>
              <w:left w:val="single" w:sz="4" w:space="0" w:color="auto"/>
              <w:bottom w:val="single" w:sz="4" w:space="0" w:color="auto"/>
              <w:right w:val="single" w:sz="4" w:space="0" w:color="auto"/>
            </w:tcBorders>
          </w:tcPr>
          <w:p w14:paraId="7FD7536A" w14:textId="77777777" w:rsidR="00D76A92" w:rsidRPr="001E3FF0" w:rsidRDefault="00D76A92" w:rsidP="00D76A92">
            <w:pPr>
              <w:spacing w:line="240" w:lineRule="auto"/>
              <w:rPr>
                <w:rFonts w:ascii="Arial Narrow" w:hAnsi="Arial Narrow"/>
              </w:rPr>
            </w:pPr>
            <w:r w:rsidRPr="001E3FF0">
              <w:rPr>
                <w:rFonts w:ascii="Arial Narrow" w:hAnsi="Arial Narrow"/>
              </w:rPr>
              <w:t>New</w:t>
            </w:r>
          </w:p>
        </w:tc>
        <w:tc>
          <w:tcPr>
            <w:tcW w:w="2122" w:type="dxa"/>
            <w:tcBorders>
              <w:top w:val="single" w:sz="4" w:space="0" w:color="auto"/>
              <w:left w:val="single" w:sz="4" w:space="0" w:color="auto"/>
              <w:bottom w:val="single" w:sz="4" w:space="0" w:color="auto"/>
              <w:right w:val="single" w:sz="4" w:space="0" w:color="auto"/>
            </w:tcBorders>
          </w:tcPr>
          <w:p w14:paraId="02A808D1" w14:textId="77777777" w:rsidR="00D76A92" w:rsidRPr="001E3FF0" w:rsidRDefault="00D76A92" w:rsidP="00D76A92">
            <w:pPr>
              <w:rPr>
                <w:rFonts w:ascii="Arial Narrow" w:hAnsi="Arial Narrow"/>
              </w:rPr>
            </w:pPr>
            <w:r w:rsidRPr="001E3FF0">
              <w:rPr>
                <w:rFonts w:ascii="Arial Narrow" w:hAnsi="Arial Narrow"/>
              </w:rPr>
              <w:t xml:space="preserve">New addition to JFMP. Note the air burner doesn’t fit the tradition Heap/Windrow category so we would like to include in inn the JFMP process.  </w:t>
            </w:r>
          </w:p>
        </w:tc>
      </w:tr>
      <w:tr w:rsidR="00D76A92" w14:paraId="4205E83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77DBF1F" w14:textId="29135679"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E19B451" w14:textId="4C898338"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B278023" w14:textId="2CEDC90D"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46A1F01C"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Darragan</w:t>
            </w:r>
            <w:proofErr w:type="spellEnd"/>
            <w:r w:rsidRPr="00A100CF">
              <w:rPr>
                <w:rFonts w:ascii="Calibri" w:hAnsi="Calibri" w:cs="Calibri"/>
                <w:i w:val="0"/>
                <w:color w:val="363D4E"/>
              </w:rPr>
              <w:t xml:space="preserve"> Swamp</w:t>
            </w:r>
          </w:p>
          <w:p w14:paraId="756B8A2A"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39A06A17" w14:textId="634F6F08" w:rsidR="00D76A92" w:rsidRPr="00A100CF" w:rsidRDefault="00D76A92" w:rsidP="00D76A92">
            <w:pPr>
              <w:rPr>
                <w:rFonts w:ascii="Calibri" w:hAnsi="Calibri" w:cs="Calibri"/>
              </w:rPr>
            </w:pPr>
            <w:r w:rsidRPr="00A100CF">
              <w:rPr>
                <w:rFonts w:ascii="Calibri" w:hAnsi="Calibri" w:cs="Calibri"/>
              </w:rPr>
              <w:t>GR-WIM-HSM-0388</w:t>
            </w:r>
          </w:p>
        </w:tc>
        <w:tc>
          <w:tcPr>
            <w:tcW w:w="997" w:type="dxa"/>
            <w:tcBorders>
              <w:top w:val="single" w:sz="4" w:space="0" w:color="auto"/>
              <w:left w:val="single" w:sz="4" w:space="0" w:color="auto"/>
              <w:bottom w:val="single" w:sz="4" w:space="0" w:color="auto"/>
              <w:right w:val="single" w:sz="4" w:space="0" w:color="auto"/>
            </w:tcBorders>
          </w:tcPr>
          <w:p w14:paraId="5A12BF82" w14:textId="566736D0"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C49BF30" w14:textId="53381BD5" w:rsidR="00D76A92" w:rsidRPr="00A100CF" w:rsidRDefault="00D76A92" w:rsidP="00D76A92">
            <w:pPr>
              <w:rPr>
                <w:rFonts w:ascii="Calibri" w:hAnsi="Calibri" w:cs="Calibri"/>
              </w:rPr>
            </w:pPr>
            <w:r w:rsidRPr="00A100CF">
              <w:rPr>
                <w:rFonts w:ascii="Calibri" w:hAnsi="Calibri" w:cs="Calibri"/>
              </w:rPr>
              <w:t xml:space="preserve">8KM </w:t>
            </w:r>
            <w:proofErr w:type="gramStart"/>
            <w:r w:rsidRPr="00A100CF">
              <w:rPr>
                <w:rFonts w:ascii="Calibri" w:hAnsi="Calibri" w:cs="Calibri"/>
              </w:rPr>
              <w:t>South East</w:t>
            </w:r>
            <w:proofErr w:type="gramEnd"/>
            <w:r w:rsidRPr="00A100CF">
              <w:rPr>
                <w:rFonts w:ascii="Calibri" w:hAnsi="Calibri" w:cs="Calibri"/>
              </w:rPr>
              <w:t xml:space="preserve"> of Noradjuha</w:t>
            </w:r>
          </w:p>
        </w:tc>
        <w:tc>
          <w:tcPr>
            <w:tcW w:w="996" w:type="dxa"/>
            <w:tcBorders>
              <w:top w:val="single" w:sz="4" w:space="0" w:color="auto"/>
              <w:left w:val="single" w:sz="4" w:space="0" w:color="auto"/>
              <w:bottom w:val="single" w:sz="4" w:space="0" w:color="auto"/>
              <w:right w:val="single" w:sz="4" w:space="0" w:color="auto"/>
            </w:tcBorders>
          </w:tcPr>
          <w:p w14:paraId="54384990" w14:textId="6E05B7BC"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0E6AEAD6" w14:textId="5A607B71"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6BFDF32" w14:textId="50E8A6CF"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bushfire hazard in the </w:t>
            </w:r>
            <w:r w:rsidRPr="00A100CF">
              <w:rPr>
                <w:rFonts w:ascii="Calibri" w:hAnsi="Calibri" w:cs="Calibri"/>
              </w:rPr>
              <w:lastRenderedPageBreak/>
              <w:t>landscape.</w:t>
            </w:r>
          </w:p>
        </w:tc>
        <w:tc>
          <w:tcPr>
            <w:tcW w:w="748" w:type="dxa"/>
            <w:tcBorders>
              <w:top w:val="single" w:sz="4" w:space="0" w:color="auto"/>
              <w:left w:val="single" w:sz="4" w:space="0" w:color="auto"/>
              <w:bottom w:val="single" w:sz="4" w:space="0" w:color="auto"/>
              <w:right w:val="single" w:sz="4" w:space="0" w:color="auto"/>
            </w:tcBorders>
          </w:tcPr>
          <w:p w14:paraId="79E257A1" w14:textId="4EAFB2E8" w:rsidR="00D76A92" w:rsidRPr="00A100CF" w:rsidRDefault="00D76A92" w:rsidP="00D76A92">
            <w:pPr>
              <w:spacing w:line="240" w:lineRule="auto"/>
              <w:rPr>
                <w:rFonts w:ascii="Calibri" w:hAnsi="Calibri" w:cs="Calibri"/>
              </w:rPr>
            </w:pPr>
            <w:r w:rsidRPr="00A100CF">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7B48ACDA" w14:textId="3389DD53" w:rsidR="00D76A92" w:rsidRPr="00A100CF" w:rsidRDefault="00D76A92" w:rsidP="00D76A92">
            <w:pPr>
              <w:spacing w:line="240" w:lineRule="auto"/>
              <w:rPr>
                <w:rFonts w:ascii="Calibri" w:hAnsi="Calibri" w:cs="Calibri"/>
              </w:rPr>
            </w:pPr>
            <w:r w:rsidRPr="00A100CF">
              <w:rPr>
                <w:rFonts w:ascii="Calibri" w:hAnsi="Calibri" w:cs="Calibri"/>
              </w:rPr>
              <w:t>3.51ha</w:t>
            </w:r>
          </w:p>
        </w:tc>
        <w:tc>
          <w:tcPr>
            <w:tcW w:w="873" w:type="dxa"/>
            <w:tcBorders>
              <w:top w:val="single" w:sz="4" w:space="0" w:color="auto"/>
              <w:left w:val="single" w:sz="4" w:space="0" w:color="auto"/>
              <w:bottom w:val="single" w:sz="4" w:space="0" w:color="auto"/>
              <w:right w:val="single" w:sz="4" w:space="0" w:color="auto"/>
            </w:tcBorders>
          </w:tcPr>
          <w:p w14:paraId="2E1C20A8" w14:textId="02D6A5F0"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81D9172" w14:textId="1447E22B"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1616FAB" w14:textId="0979B965"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1FE32D57"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21E00D2" w14:textId="4F764668"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24122805" w14:textId="4FE1E78B"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67961657" w14:textId="287C913F"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5E224B48" w14:textId="77777777" w:rsidR="00D76A92" w:rsidRPr="00A100CF" w:rsidRDefault="00D76A92" w:rsidP="00D76A92">
            <w:pPr>
              <w:pStyle w:val="Heading5"/>
              <w:shd w:val="clear" w:color="auto" w:fill="FFFFFF"/>
              <w:spacing w:before="0"/>
              <w:rPr>
                <w:rFonts w:ascii="Calibri" w:hAnsi="Calibri" w:cs="Calibri"/>
                <w:i w:val="0"/>
                <w:color w:val="363D4E"/>
              </w:rPr>
            </w:pPr>
            <w:r w:rsidRPr="00A100CF">
              <w:rPr>
                <w:rFonts w:ascii="Calibri" w:hAnsi="Calibri" w:cs="Calibri"/>
                <w:i w:val="0"/>
                <w:color w:val="363D4E"/>
              </w:rPr>
              <w:t xml:space="preserve">Salty - Tea Tree - </w:t>
            </w:r>
            <w:proofErr w:type="spellStart"/>
            <w:r w:rsidRPr="00A100CF">
              <w:rPr>
                <w:rFonts w:ascii="Calibri" w:hAnsi="Calibri" w:cs="Calibri"/>
                <w:i w:val="0"/>
                <w:color w:val="363D4E"/>
              </w:rPr>
              <w:t>Swannee</w:t>
            </w:r>
            <w:proofErr w:type="spellEnd"/>
            <w:r w:rsidRPr="00A100CF">
              <w:rPr>
                <w:rFonts w:ascii="Calibri" w:hAnsi="Calibri" w:cs="Calibri"/>
                <w:i w:val="0"/>
                <w:color w:val="363D4E"/>
              </w:rPr>
              <w:t xml:space="preserve"> Lake WR</w:t>
            </w:r>
          </w:p>
          <w:p w14:paraId="03E3EF3C"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5A5D8C4A" w14:textId="53151330" w:rsidR="00D76A92" w:rsidRPr="00A100CF" w:rsidRDefault="00D76A92" w:rsidP="00D76A92">
            <w:pPr>
              <w:rPr>
                <w:rFonts w:ascii="Calibri" w:hAnsi="Calibri" w:cs="Calibri"/>
              </w:rPr>
            </w:pPr>
            <w:r w:rsidRPr="00A100CF">
              <w:rPr>
                <w:rFonts w:ascii="Calibri" w:hAnsi="Calibri" w:cs="Calibri"/>
              </w:rPr>
              <w:t>GR-WIM-HSM-0389</w:t>
            </w:r>
          </w:p>
        </w:tc>
        <w:tc>
          <w:tcPr>
            <w:tcW w:w="997" w:type="dxa"/>
            <w:tcBorders>
              <w:top w:val="single" w:sz="4" w:space="0" w:color="auto"/>
              <w:left w:val="single" w:sz="4" w:space="0" w:color="auto"/>
              <w:bottom w:val="single" w:sz="4" w:space="0" w:color="auto"/>
              <w:right w:val="single" w:sz="4" w:space="0" w:color="auto"/>
            </w:tcBorders>
          </w:tcPr>
          <w:p w14:paraId="51DBD543" w14:textId="5ADECBCB"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9915822" w14:textId="3786130A" w:rsidR="00D76A92" w:rsidRPr="00A100CF" w:rsidRDefault="00D76A92" w:rsidP="00D76A92">
            <w:pPr>
              <w:rPr>
                <w:rFonts w:ascii="Calibri" w:hAnsi="Calibri" w:cs="Calibri"/>
              </w:rPr>
            </w:pPr>
            <w:r w:rsidRPr="00A100CF">
              <w:rPr>
                <w:rFonts w:ascii="Calibri" w:hAnsi="Calibri" w:cs="Calibri"/>
              </w:rPr>
              <w:t>1KM North of Douglas</w:t>
            </w:r>
          </w:p>
        </w:tc>
        <w:tc>
          <w:tcPr>
            <w:tcW w:w="996" w:type="dxa"/>
            <w:tcBorders>
              <w:top w:val="single" w:sz="4" w:space="0" w:color="auto"/>
              <w:left w:val="single" w:sz="4" w:space="0" w:color="auto"/>
              <w:bottom w:val="single" w:sz="4" w:space="0" w:color="auto"/>
              <w:right w:val="single" w:sz="4" w:space="0" w:color="auto"/>
            </w:tcBorders>
          </w:tcPr>
          <w:p w14:paraId="57EF06AA" w14:textId="22C8AAD0"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07DF7A68" w14:textId="559CA45E"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367A8AC" w14:textId="08BB7C27"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ABE8D7F" w14:textId="356A41DC"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5B47381F" w14:textId="6B47B714" w:rsidR="00D76A92" w:rsidRPr="00A100CF" w:rsidRDefault="00D76A92" w:rsidP="00D76A92">
            <w:pPr>
              <w:spacing w:line="240" w:lineRule="auto"/>
              <w:rPr>
                <w:rFonts w:ascii="Calibri" w:hAnsi="Calibri" w:cs="Calibri"/>
              </w:rPr>
            </w:pPr>
            <w:r w:rsidRPr="00A100CF">
              <w:rPr>
                <w:rFonts w:ascii="Calibri" w:hAnsi="Calibri" w:cs="Calibri"/>
              </w:rPr>
              <w:t>4.91ha</w:t>
            </w:r>
          </w:p>
        </w:tc>
        <w:tc>
          <w:tcPr>
            <w:tcW w:w="873" w:type="dxa"/>
            <w:tcBorders>
              <w:top w:val="single" w:sz="4" w:space="0" w:color="auto"/>
              <w:left w:val="single" w:sz="4" w:space="0" w:color="auto"/>
              <w:bottom w:val="single" w:sz="4" w:space="0" w:color="auto"/>
              <w:right w:val="single" w:sz="4" w:space="0" w:color="auto"/>
            </w:tcBorders>
          </w:tcPr>
          <w:p w14:paraId="5640E82F" w14:textId="57D45D9C"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31834A2" w14:textId="2A632DC5"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2A7F15C" w14:textId="65B4C8C8"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2D27547F"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290E2BCD" w14:textId="2C1C74E5"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1FB316CA" w14:textId="4DDCD7E1"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47E0984" w14:textId="2C52C335"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AB6D3B6"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Center</w:t>
            </w:r>
            <w:proofErr w:type="spellEnd"/>
            <w:r w:rsidRPr="00A100CF">
              <w:rPr>
                <w:rFonts w:ascii="Calibri" w:hAnsi="Calibri" w:cs="Calibri"/>
                <w:i w:val="0"/>
                <w:color w:val="363D4E"/>
              </w:rPr>
              <w:t xml:space="preserve"> Lake WR - Boundary Swamp BR</w:t>
            </w:r>
          </w:p>
          <w:p w14:paraId="623FE764"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489CCA62" w14:textId="130C6BEF" w:rsidR="00D76A92" w:rsidRPr="00A100CF" w:rsidRDefault="00D76A92" w:rsidP="00D76A92">
            <w:pPr>
              <w:rPr>
                <w:rFonts w:ascii="Calibri" w:hAnsi="Calibri" w:cs="Calibri"/>
              </w:rPr>
            </w:pPr>
            <w:r w:rsidRPr="00A100CF">
              <w:rPr>
                <w:rFonts w:ascii="Calibri" w:hAnsi="Calibri" w:cs="Calibri"/>
              </w:rPr>
              <w:t>GR-WIM-HSM-0390</w:t>
            </w:r>
          </w:p>
        </w:tc>
        <w:tc>
          <w:tcPr>
            <w:tcW w:w="997" w:type="dxa"/>
            <w:tcBorders>
              <w:top w:val="single" w:sz="4" w:space="0" w:color="auto"/>
              <w:left w:val="single" w:sz="4" w:space="0" w:color="auto"/>
              <w:bottom w:val="single" w:sz="4" w:space="0" w:color="auto"/>
              <w:right w:val="single" w:sz="4" w:space="0" w:color="auto"/>
            </w:tcBorders>
          </w:tcPr>
          <w:p w14:paraId="420CF063" w14:textId="303D21CF"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56ED731" w14:textId="26113D9A" w:rsidR="00D76A92" w:rsidRPr="00A100CF" w:rsidRDefault="00D76A92" w:rsidP="00D76A92">
            <w:pPr>
              <w:rPr>
                <w:rFonts w:ascii="Calibri" w:hAnsi="Calibri" w:cs="Calibri"/>
              </w:rPr>
            </w:pPr>
            <w:r w:rsidRPr="00A100CF">
              <w:rPr>
                <w:rFonts w:ascii="Calibri" w:hAnsi="Calibri" w:cs="Calibri"/>
              </w:rPr>
              <w:t>1KM North of Douglas</w:t>
            </w:r>
          </w:p>
        </w:tc>
        <w:tc>
          <w:tcPr>
            <w:tcW w:w="996" w:type="dxa"/>
            <w:tcBorders>
              <w:top w:val="single" w:sz="4" w:space="0" w:color="auto"/>
              <w:left w:val="single" w:sz="4" w:space="0" w:color="auto"/>
              <w:bottom w:val="single" w:sz="4" w:space="0" w:color="auto"/>
              <w:right w:val="single" w:sz="4" w:space="0" w:color="auto"/>
            </w:tcBorders>
          </w:tcPr>
          <w:p w14:paraId="08422262" w14:textId="67A4A35E"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6C2DCA30" w14:textId="755A8ABA"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3B2834E" w14:textId="1B96A3C9"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2642884" w14:textId="420CFF99" w:rsidR="00D76A92" w:rsidRPr="00A100CF" w:rsidRDefault="00D76A92" w:rsidP="00D76A92">
            <w:pPr>
              <w:spacing w:line="240" w:lineRule="auto"/>
              <w:rPr>
                <w:rFonts w:ascii="Calibri" w:hAnsi="Calibri" w:cs="Calibri"/>
              </w:rPr>
            </w:pPr>
            <w:r w:rsidRPr="00A100CF">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37734059" w14:textId="6E3F0460" w:rsidR="00D76A92" w:rsidRPr="00A100CF" w:rsidRDefault="00D76A92" w:rsidP="00D76A92">
            <w:pPr>
              <w:spacing w:line="240" w:lineRule="auto"/>
              <w:rPr>
                <w:rFonts w:ascii="Calibri" w:hAnsi="Calibri" w:cs="Calibri"/>
              </w:rPr>
            </w:pPr>
            <w:r w:rsidRPr="00A100CF">
              <w:rPr>
                <w:rFonts w:ascii="Calibri" w:hAnsi="Calibri" w:cs="Calibri"/>
                <w:color w:val="333333"/>
                <w:sz w:val="21"/>
                <w:szCs w:val="21"/>
                <w:shd w:val="clear" w:color="auto" w:fill="F9F9F9"/>
              </w:rPr>
              <w:t>8.35</w:t>
            </w:r>
          </w:p>
        </w:tc>
        <w:tc>
          <w:tcPr>
            <w:tcW w:w="873" w:type="dxa"/>
            <w:tcBorders>
              <w:top w:val="single" w:sz="4" w:space="0" w:color="auto"/>
              <w:left w:val="single" w:sz="4" w:space="0" w:color="auto"/>
              <w:bottom w:val="single" w:sz="4" w:space="0" w:color="auto"/>
              <w:right w:val="single" w:sz="4" w:space="0" w:color="auto"/>
            </w:tcBorders>
          </w:tcPr>
          <w:p w14:paraId="5B785B7D" w14:textId="091815CC"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35ABD5A" w14:textId="537171CC"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3B1EF199" w14:textId="63878116"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0F1FC693"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8E164C7" w14:textId="4081BF6E"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59E3FB8F" w14:textId="7E179461"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A3691EA" w14:textId="69A43C0E"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A88863D" w14:textId="457792EF" w:rsidR="00D76A92" w:rsidRPr="00A100CF" w:rsidRDefault="00D76A92" w:rsidP="00D76A92">
            <w:pPr>
              <w:pStyle w:val="BodyText"/>
              <w:rPr>
                <w:rFonts w:ascii="Calibri" w:hAnsi="Calibri" w:cs="Calibri"/>
              </w:rPr>
            </w:pPr>
            <w:r w:rsidRPr="00A100CF">
              <w:rPr>
                <w:rFonts w:ascii="Calibri" w:hAnsi="Calibri" w:cs="Calibri"/>
              </w:rPr>
              <w:t>White Lake</w:t>
            </w:r>
          </w:p>
        </w:tc>
        <w:tc>
          <w:tcPr>
            <w:tcW w:w="998" w:type="dxa"/>
            <w:tcBorders>
              <w:top w:val="single" w:sz="4" w:space="0" w:color="auto"/>
              <w:left w:val="single" w:sz="4" w:space="0" w:color="auto"/>
              <w:bottom w:val="single" w:sz="4" w:space="0" w:color="auto"/>
              <w:right w:val="single" w:sz="4" w:space="0" w:color="auto"/>
            </w:tcBorders>
          </w:tcPr>
          <w:p w14:paraId="2292AFE6" w14:textId="63355032" w:rsidR="00D76A92" w:rsidRPr="00A100CF" w:rsidRDefault="00D76A92" w:rsidP="00D76A92">
            <w:pPr>
              <w:rPr>
                <w:rFonts w:ascii="Calibri" w:hAnsi="Calibri" w:cs="Calibri"/>
              </w:rPr>
            </w:pPr>
            <w:r w:rsidRPr="00A100CF">
              <w:rPr>
                <w:rFonts w:ascii="Calibri" w:hAnsi="Calibri" w:cs="Calibri"/>
              </w:rPr>
              <w:t>GR-WIM-HSM-0391</w:t>
            </w:r>
          </w:p>
        </w:tc>
        <w:tc>
          <w:tcPr>
            <w:tcW w:w="997" w:type="dxa"/>
            <w:tcBorders>
              <w:top w:val="single" w:sz="4" w:space="0" w:color="auto"/>
              <w:left w:val="single" w:sz="4" w:space="0" w:color="auto"/>
              <w:bottom w:val="single" w:sz="4" w:space="0" w:color="auto"/>
              <w:right w:val="single" w:sz="4" w:space="0" w:color="auto"/>
            </w:tcBorders>
          </w:tcPr>
          <w:p w14:paraId="7072C6F2" w14:textId="3446CDBA"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E471B2F" w14:textId="4E1E71DD" w:rsidR="00D76A92" w:rsidRPr="00A100CF" w:rsidRDefault="00D76A92" w:rsidP="00D76A92">
            <w:pPr>
              <w:rPr>
                <w:rFonts w:ascii="Calibri" w:hAnsi="Calibri" w:cs="Calibri"/>
              </w:rPr>
            </w:pPr>
            <w:r w:rsidRPr="00A100CF">
              <w:rPr>
                <w:rFonts w:ascii="Calibri" w:hAnsi="Calibri" w:cs="Calibri"/>
              </w:rPr>
              <w:t>3KM South of Douglas</w:t>
            </w:r>
          </w:p>
        </w:tc>
        <w:tc>
          <w:tcPr>
            <w:tcW w:w="996" w:type="dxa"/>
            <w:tcBorders>
              <w:top w:val="single" w:sz="4" w:space="0" w:color="auto"/>
              <w:left w:val="single" w:sz="4" w:space="0" w:color="auto"/>
              <w:bottom w:val="single" w:sz="4" w:space="0" w:color="auto"/>
              <w:right w:val="single" w:sz="4" w:space="0" w:color="auto"/>
            </w:tcBorders>
          </w:tcPr>
          <w:p w14:paraId="08EAE239" w14:textId="6BBD503C"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35F559D5" w14:textId="2D8906F2"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08411E7" w14:textId="7D1611A9"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5AF9660" w14:textId="3F24ADB9" w:rsidR="00D76A92" w:rsidRPr="00A100CF" w:rsidRDefault="00D76A92" w:rsidP="00D76A92">
            <w:pPr>
              <w:spacing w:line="240" w:lineRule="auto"/>
              <w:rPr>
                <w:rFonts w:ascii="Calibri" w:hAnsi="Calibri" w:cs="Calibri"/>
              </w:rPr>
            </w:pPr>
            <w:r w:rsidRPr="00A100CF">
              <w:rPr>
                <w:rFonts w:ascii="Calibri" w:hAnsi="Calibri" w:cs="Calibri"/>
              </w:rPr>
              <w:lastRenderedPageBreak/>
              <w:t>NZ</w:t>
            </w:r>
          </w:p>
        </w:tc>
        <w:tc>
          <w:tcPr>
            <w:tcW w:w="874" w:type="dxa"/>
            <w:tcBorders>
              <w:top w:val="single" w:sz="4" w:space="0" w:color="auto"/>
              <w:left w:val="single" w:sz="4" w:space="0" w:color="auto"/>
              <w:bottom w:val="single" w:sz="4" w:space="0" w:color="auto"/>
              <w:right w:val="single" w:sz="4" w:space="0" w:color="auto"/>
            </w:tcBorders>
          </w:tcPr>
          <w:p w14:paraId="3C2890FB" w14:textId="76B5E538" w:rsidR="00D76A92" w:rsidRPr="00A100CF" w:rsidRDefault="00D76A92" w:rsidP="00D76A92">
            <w:pPr>
              <w:spacing w:line="240" w:lineRule="auto"/>
              <w:rPr>
                <w:rFonts w:ascii="Calibri" w:hAnsi="Calibri" w:cs="Calibri"/>
              </w:rPr>
            </w:pPr>
            <w:r w:rsidRPr="00A100CF">
              <w:rPr>
                <w:rFonts w:ascii="Calibri" w:hAnsi="Calibri" w:cs="Calibri"/>
              </w:rPr>
              <w:t>5.25</w:t>
            </w:r>
          </w:p>
        </w:tc>
        <w:tc>
          <w:tcPr>
            <w:tcW w:w="873" w:type="dxa"/>
            <w:tcBorders>
              <w:top w:val="single" w:sz="4" w:space="0" w:color="auto"/>
              <w:left w:val="single" w:sz="4" w:space="0" w:color="auto"/>
              <w:bottom w:val="single" w:sz="4" w:space="0" w:color="auto"/>
              <w:right w:val="single" w:sz="4" w:space="0" w:color="auto"/>
            </w:tcBorders>
          </w:tcPr>
          <w:p w14:paraId="7B4EB82F" w14:textId="2FB1B313"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5FCDC76" w14:textId="3B2791E0"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0A2583C" w14:textId="6070206D"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32C24CD3"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16E71AD" w14:textId="50476D67"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50BB9D5" w14:textId="5CA0D7CD"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DE5253A" w14:textId="2183B0D6"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AD1FDDC" w14:textId="527C529D" w:rsidR="00D76A92" w:rsidRPr="00A100CF" w:rsidRDefault="00D76A92" w:rsidP="00D76A92">
            <w:pPr>
              <w:pStyle w:val="BodyText"/>
              <w:rPr>
                <w:rFonts w:ascii="Calibri" w:hAnsi="Calibri" w:cs="Calibri"/>
              </w:rPr>
            </w:pPr>
            <w:r w:rsidRPr="00A100CF">
              <w:rPr>
                <w:rFonts w:ascii="Calibri" w:hAnsi="Calibri" w:cs="Calibri"/>
              </w:rPr>
              <w:t xml:space="preserve">Lake </w:t>
            </w:r>
            <w:proofErr w:type="spellStart"/>
            <w:r w:rsidRPr="00A100CF">
              <w:rPr>
                <w:rFonts w:ascii="Calibri" w:hAnsi="Calibri" w:cs="Calibri"/>
              </w:rPr>
              <w:t>Kanagulk</w:t>
            </w:r>
            <w:proofErr w:type="spellEnd"/>
          </w:p>
        </w:tc>
        <w:tc>
          <w:tcPr>
            <w:tcW w:w="998" w:type="dxa"/>
            <w:tcBorders>
              <w:top w:val="single" w:sz="4" w:space="0" w:color="auto"/>
              <w:left w:val="single" w:sz="4" w:space="0" w:color="auto"/>
              <w:bottom w:val="single" w:sz="4" w:space="0" w:color="auto"/>
              <w:right w:val="single" w:sz="4" w:space="0" w:color="auto"/>
            </w:tcBorders>
          </w:tcPr>
          <w:p w14:paraId="2504A7F5" w14:textId="6444ED87" w:rsidR="00D76A92" w:rsidRPr="00A100CF" w:rsidRDefault="00D76A92" w:rsidP="00D76A92">
            <w:pPr>
              <w:rPr>
                <w:rFonts w:ascii="Calibri" w:hAnsi="Calibri" w:cs="Calibri"/>
              </w:rPr>
            </w:pPr>
            <w:r w:rsidRPr="00A100CF">
              <w:rPr>
                <w:rFonts w:ascii="Calibri" w:hAnsi="Calibri" w:cs="Calibri"/>
              </w:rPr>
              <w:t>GR-WIM-HSM-0392</w:t>
            </w:r>
          </w:p>
        </w:tc>
        <w:tc>
          <w:tcPr>
            <w:tcW w:w="997" w:type="dxa"/>
            <w:tcBorders>
              <w:top w:val="single" w:sz="4" w:space="0" w:color="auto"/>
              <w:left w:val="single" w:sz="4" w:space="0" w:color="auto"/>
              <w:bottom w:val="single" w:sz="4" w:space="0" w:color="auto"/>
              <w:right w:val="single" w:sz="4" w:space="0" w:color="auto"/>
            </w:tcBorders>
          </w:tcPr>
          <w:p w14:paraId="3EAC1CF9" w14:textId="57E1FC0F"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6BE0546C" w14:textId="2E026398" w:rsidR="00D76A92" w:rsidRPr="00A100CF" w:rsidRDefault="00D76A92" w:rsidP="00D76A92">
            <w:pPr>
              <w:rPr>
                <w:rFonts w:ascii="Calibri" w:hAnsi="Calibri" w:cs="Calibri"/>
              </w:rPr>
            </w:pPr>
            <w:r w:rsidRPr="00A100CF">
              <w:rPr>
                <w:rFonts w:ascii="Calibri" w:hAnsi="Calibri" w:cs="Calibri"/>
              </w:rPr>
              <w:t xml:space="preserve">11KM </w:t>
            </w:r>
            <w:proofErr w:type="gramStart"/>
            <w:r w:rsidRPr="00A100CF">
              <w:rPr>
                <w:rFonts w:ascii="Calibri" w:hAnsi="Calibri" w:cs="Calibri"/>
              </w:rPr>
              <w:t>South East</w:t>
            </w:r>
            <w:proofErr w:type="gramEnd"/>
            <w:r w:rsidRPr="00A100CF">
              <w:rPr>
                <w:rFonts w:ascii="Calibri" w:hAnsi="Calibri" w:cs="Calibri"/>
              </w:rPr>
              <w:t xml:space="preserve"> of Douglas</w:t>
            </w:r>
          </w:p>
        </w:tc>
        <w:tc>
          <w:tcPr>
            <w:tcW w:w="996" w:type="dxa"/>
            <w:tcBorders>
              <w:top w:val="single" w:sz="4" w:space="0" w:color="auto"/>
              <w:left w:val="single" w:sz="4" w:space="0" w:color="auto"/>
              <w:bottom w:val="single" w:sz="4" w:space="0" w:color="auto"/>
              <w:right w:val="single" w:sz="4" w:space="0" w:color="auto"/>
            </w:tcBorders>
          </w:tcPr>
          <w:p w14:paraId="18139684" w14:textId="0039707F"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4282135B" w14:textId="5137D10A"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32D55E4" w14:textId="3DDBB238"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D44B869" w14:textId="50DA1056" w:rsidR="00D76A92" w:rsidRPr="00A100CF" w:rsidRDefault="00D76A92" w:rsidP="00D76A92">
            <w:pPr>
              <w:spacing w:line="240" w:lineRule="auto"/>
              <w:rPr>
                <w:rFonts w:ascii="Calibri" w:hAnsi="Calibri" w:cs="Calibri"/>
              </w:rPr>
            </w:pPr>
            <w:r w:rsidRPr="00A100CF">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606370E7" w14:textId="21D6EDF4" w:rsidR="00D76A92" w:rsidRPr="00A100CF" w:rsidRDefault="00D76A92" w:rsidP="00D76A92">
            <w:pPr>
              <w:spacing w:line="240" w:lineRule="auto"/>
              <w:rPr>
                <w:rFonts w:ascii="Calibri" w:hAnsi="Calibri" w:cs="Calibri"/>
              </w:rPr>
            </w:pPr>
            <w:r w:rsidRPr="00A100CF">
              <w:rPr>
                <w:rFonts w:ascii="Calibri" w:hAnsi="Calibri" w:cs="Calibri"/>
              </w:rPr>
              <w:t>6.80</w:t>
            </w:r>
          </w:p>
        </w:tc>
        <w:tc>
          <w:tcPr>
            <w:tcW w:w="873" w:type="dxa"/>
            <w:tcBorders>
              <w:top w:val="single" w:sz="4" w:space="0" w:color="auto"/>
              <w:left w:val="single" w:sz="4" w:space="0" w:color="auto"/>
              <w:bottom w:val="single" w:sz="4" w:space="0" w:color="auto"/>
              <w:right w:val="single" w:sz="4" w:space="0" w:color="auto"/>
            </w:tcBorders>
          </w:tcPr>
          <w:p w14:paraId="61EF492C" w14:textId="4F2FA5CF"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3D71578" w14:textId="78141404"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5D5F796E" w14:textId="4898E3F8"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336DD15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30A08A7" w14:textId="04CB3566"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12FACBE2" w14:textId="66C01B57"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A6C4F14" w14:textId="72E5B823"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BC32D8D"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Connangorach</w:t>
            </w:r>
            <w:proofErr w:type="spellEnd"/>
            <w:r w:rsidRPr="00A100CF">
              <w:rPr>
                <w:rFonts w:ascii="Calibri" w:hAnsi="Calibri" w:cs="Calibri"/>
                <w:i w:val="0"/>
                <w:color w:val="363D4E"/>
              </w:rPr>
              <w:t xml:space="preserve"> - 10 Mile Swamp</w:t>
            </w:r>
          </w:p>
          <w:p w14:paraId="68229206"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1148CF44" w14:textId="4F568855" w:rsidR="00D76A92" w:rsidRPr="00A100CF" w:rsidRDefault="00D76A92" w:rsidP="00D76A92">
            <w:pPr>
              <w:rPr>
                <w:rFonts w:ascii="Calibri" w:hAnsi="Calibri" w:cs="Calibri"/>
              </w:rPr>
            </w:pPr>
            <w:r w:rsidRPr="00A100CF">
              <w:rPr>
                <w:rFonts w:ascii="Calibri" w:hAnsi="Calibri" w:cs="Calibri"/>
              </w:rPr>
              <w:t>GR-WIM-HSM-0394</w:t>
            </w:r>
          </w:p>
        </w:tc>
        <w:tc>
          <w:tcPr>
            <w:tcW w:w="997" w:type="dxa"/>
            <w:tcBorders>
              <w:top w:val="single" w:sz="4" w:space="0" w:color="auto"/>
              <w:left w:val="single" w:sz="4" w:space="0" w:color="auto"/>
              <w:bottom w:val="single" w:sz="4" w:space="0" w:color="auto"/>
              <w:right w:val="single" w:sz="4" w:space="0" w:color="auto"/>
            </w:tcBorders>
          </w:tcPr>
          <w:p w14:paraId="31442A70" w14:textId="138FB1CE"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F1CD026" w14:textId="687EB1CA" w:rsidR="00D76A92" w:rsidRPr="00A100CF" w:rsidRDefault="00D76A92" w:rsidP="00D76A92">
            <w:pPr>
              <w:rPr>
                <w:rFonts w:ascii="Calibri" w:hAnsi="Calibri" w:cs="Calibri"/>
              </w:rPr>
            </w:pPr>
            <w:r w:rsidRPr="00A100CF">
              <w:rPr>
                <w:rFonts w:ascii="Calibri" w:hAnsi="Calibri" w:cs="Calibri"/>
              </w:rPr>
              <w:t>8km E of Toolondo</w:t>
            </w:r>
          </w:p>
        </w:tc>
        <w:tc>
          <w:tcPr>
            <w:tcW w:w="996" w:type="dxa"/>
            <w:tcBorders>
              <w:top w:val="single" w:sz="4" w:space="0" w:color="auto"/>
              <w:left w:val="single" w:sz="4" w:space="0" w:color="auto"/>
              <w:bottom w:val="single" w:sz="4" w:space="0" w:color="auto"/>
              <w:right w:val="single" w:sz="4" w:space="0" w:color="auto"/>
            </w:tcBorders>
          </w:tcPr>
          <w:p w14:paraId="2F6A03E5" w14:textId="08F1B9A9"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1124239D" w14:textId="655B3AA2"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276F316" w14:textId="3050D54D"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8585D8C" w14:textId="27B69E33"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11099370" w14:textId="6A464837" w:rsidR="00D76A92" w:rsidRPr="00A100CF" w:rsidRDefault="00D76A92" w:rsidP="00D76A92">
            <w:pPr>
              <w:spacing w:line="240" w:lineRule="auto"/>
              <w:rPr>
                <w:rFonts w:ascii="Calibri" w:hAnsi="Calibri" w:cs="Calibri"/>
              </w:rPr>
            </w:pPr>
            <w:r w:rsidRPr="00A100CF">
              <w:rPr>
                <w:rFonts w:ascii="Calibri" w:hAnsi="Calibri" w:cs="Calibri"/>
              </w:rPr>
              <w:t>4.32</w:t>
            </w:r>
          </w:p>
        </w:tc>
        <w:tc>
          <w:tcPr>
            <w:tcW w:w="873" w:type="dxa"/>
            <w:tcBorders>
              <w:top w:val="single" w:sz="4" w:space="0" w:color="auto"/>
              <w:left w:val="single" w:sz="4" w:space="0" w:color="auto"/>
              <w:bottom w:val="single" w:sz="4" w:space="0" w:color="auto"/>
              <w:right w:val="single" w:sz="4" w:space="0" w:color="auto"/>
            </w:tcBorders>
          </w:tcPr>
          <w:p w14:paraId="3769DF6B" w14:textId="71F8E218"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73ACDA65" w14:textId="3550CEE5"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49433C51" w14:textId="17687178"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6B7D8C2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7057969" w14:textId="6551CD22"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480F7375" w14:textId="71D60741"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3CD1FD4" w14:textId="3AE14239"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BA30554"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Barrabool</w:t>
            </w:r>
            <w:proofErr w:type="spellEnd"/>
            <w:r w:rsidRPr="00A100CF">
              <w:rPr>
                <w:rFonts w:ascii="Calibri" w:hAnsi="Calibri" w:cs="Calibri"/>
                <w:i w:val="0"/>
                <w:color w:val="363D4E"/>
              </w:rPr>
              <w:t xml:space="preserve"> - </w:t>
            </w:r>
            <w:proofErr w:type="spellStart"/>
            <w:r w:rsidRPr="00A100CF">
              <w:rPr>
                <w:rFonts w:ascii="Calibri" w:hAnsi="Calibri" w:cs="Calibri"/>
                <w:i w:val="0"/>
                <w:color w:val="363D4E"/>
              </w:rPr>
              <w:t>Marma</w:t>
            </w:r>
            <w:proofErr w:type="spellEnd"/>
            <w:r w:rsidRPr="00A100CF">
              <w:rPr>
                <w:rFonts w:ascii="Calibri" w:hAnsi="Calibri" w:cs="Calibri"/>
                <w:i w:val="0"/>
                <w:color w:val="363D4E"/>
              </w:rPr>
              <w:t xml:space="preserve"> SF</w:t>
            </w:r>
          </w:p>
          <w:p w14:paraId="3F4AD711"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352972DB" w14:textId="0DC6EA53" w:rsidR="00D76A92" w:rsidRPr="00A100CF" w:rsidRDefault="00D76A92" w:rsidP="00D76A92">
            <w:pPr>
              <w:rPr>
                <w:rFonts w:ascii="Calibri" w:hAnsi="Calibri" w:cs="Calibri"/>
              </w:rPr>
            </w:pPr>
            <w:r w:rsidRPr="00A100CF">
              <w:rPr>
                <w:rFonts w:ascii="Calibri" w:hAnsi="Calibri" w:cs="Calibri"/>
              </w:rPr>
              <w:t>GR-WIM-HSM-0395</w:t>
            </w:r>
          </w:p>
        </w:tc>
        <w:tc>
          <w:tcPr>
            <w:tcW w:w="997" w:type="dxa"/>
            <w:tcBorders>
              <w:top w:val="single" w:sz="4" w:space="0" w:color="auto"/>
              <w:left w:val="single" w:sz="4" w:space="0" w:color="auto"/>
              <w:bottom w:val="single" w:sz="4" w:space="0" w:color="auto"/>
              <w:right w:val="single" w:sz="4" w:space="0" w:color="auto"/>
            </w:tcBorders>
          </w:tcPr>
          <w:p w14:paraId="12280092" w14:textId="0AA4E3F6"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3AA9FAE" w14:textId="357FAD88" w:rsidR="00D76A92" w:rsidRPr="00A100CF" w:rsidRDefault="00D76A92" w:rsidP="00D76A92">
            <w:pPr>
              <w:rPr>
                <w:rFonts w:ascii="Calibri" w:hAnsi="Calibri" w:cs="Calibri"/>
              </w:rPr>
            </w:pPr>
            <w:r w:rsidRPr="00A100CF">
              <w:rPr>
                <w:rFonts w:ascii="Calibri" w:hAnsi="Calibri" w:cs="Calibri"/>
              </w:rPr>
              <w:t>9KM South or Murtoa</w:t>
            </w:r>
          </w:p>
        </w:tc>
        <w:tc>
          <w:tcPr>
            <w:tcW w:w="996" w:type="dxa"/>
            <w:tcBorders>
              <w:top w:val="single" w:sz="4" w:space="0" w:color="auto"/>
              <w:left w:val="single" w:sz="4" w:space="0" w:color="auto"/>
              <w:bottom w:val="single" w:sz="4" w:space="0" w:color="auto"/>
              <w:right w:val="single" w:sz="4" w:space="0" w:color="auto"/>
            </w:tcBorders>
          </w:tcPr>
          <w:p w14:paraId="63BCAA5B" w14:textId="3AE591F1"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7E03E39" w14:textId="77E54472"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50BFF064" w14:textId="2813C557"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E760471" w14:textId="0A2DFA72" w:rsidR="00D76A92" w:rsidRPr="00A100CF" w:rsidRDefault="00D76A92" w:rsidP="00D76A92">
            <w:pPr>
              <w:spacing w:line="240" w:lineRule="auto"/>
              <w:rPr>
                <w:rFonts w:ascii="Calibri" w:hAnsi="Calibri" w:cs="Calibri"/>
              </w:rPr>
            </w:pPr>
            <w:r w:rsidRPr="00A100CF">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40955445" w14:textId="47A0AF73" w:rsidR="00D76A92" w:rsidRPr="00A100CF" w:rsidRDefault="00D76A92" w:rsidP="00D76A92">
            <w:pPr>
              <w:spacing w:line="240" w:lineRule="auto"/>
              <w:rPr>
                <w:rFonts w:ascii="Calibri" w:hAnsi="Calibri" w:cs="Calibri"/>
              </w:rPr>
            </w:pPr>
            <w:r w:rsidRPr="00A100CF">
              <w:rPr>
                <w:rFonts w:ascii="Calibri" w:hAnsi="Calibri" w:cs="Calibri"/>
              </w:rPr>
              <w:t>27.20</w:t>
            </w:r>
          </w:p>
        </w:tc>
        <w:tc>
          <w:tcPr>
            <w:tcW w:w="873" w:type="dxa"/>
            <w:tcBorders>
              <w:top w:val="single" w:sz="4" w:space="0" w:color="auto"/>
              <w:left w:val="single" w:sz="4" w:space="0" w:color="auto"/>
              <w:bottom w:val="single" w:sz="4" w:space="0" w:color="auto"/>
              <w:right w:val="single" w:sz="4" w:space="0" w:color="auto"/>
            </w:tcBorders>
          </w:tcPr>
          <w:p w14:paraId="3BCEA03A" w14:textId="6DFB30A1"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0E59DA7" w14:textId="7A7798BA"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3DDB536" w14:textId="5FC2C4DB"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229B595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A15277F" w14:textId="311B9175"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38990243" w14:textId="6EB6570D"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60F896FC" w14:textId="64367F76"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4B43178"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Bryterion</w:t>
            </w:r>
            <w:proofErr w:type="spellEnd"/>
            <w:r w:rsidRPr="00A100CF">
              <w:rPr>
                <w:rFonts w:ascii="Calibri" w:hAnsi="Calibri" w:cs="Calibri"/>
                <w:i w:val="0"/>
                <w:color w:val="363D4E"/>
              </w:rPr>
              <w:t xml:space="preserve"> SF</w:t>
            </w:r>
          </w:p>
          <w:p w14:paraId="3BC528CC"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15BAFF7E" w14:textId="0625108D" w:rsidR="00D76A92" w:rsidRPr="00A100CF" w:rsidRDefault="00D76A92" w:rsidP="00D76A92">
            <w:pPr>
              <w:rPr>
                <w:rFonts w:ascii="Calibri" w:hAnsi="Calibri" w:cs="Calibri"/>
              </w:rPr>
            </w:pPr>
            <w:r w:rsidRPr="00A100CF">
              <w:rPr>
                <w:rFonts w:ascii="Calibri" w:hAnsi="Calibri" w:cs="Calibri"/>
              </w:rPr>
              <w:t>GR-WIM-HSM-0396</w:t>
            </w:r>
          </w:p>
        </w:tc>
        <w:tc>
          <w:tcPr>
            <w:tcW w:w="997" w:type="dxa"/>
            <w:tcBorders>
              <w:top w:val="single" w:sz="4" w:space="0" w:color="auto"/>
              <w:left w:val="single" w:sz="4" w:space="0" w:color="auto"/>
              <w:bottom w:val="single" w:sz="4" w:space="0" w:color="auto"/>
              <w:right w:val="single" w:sz="4" w:space="0" w:color="auto"/>
            </w:tcBorders>
          </w:tcPr>
          <w:p w14:paraId="41E82F09" w14:textId="72CA09B7"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36130D5" w14:textId="37A55E61" w:rsidR="00D76A92" w:rsidRPr="00A100CF" w:rsidRDefault="00D76A92" w:rsidP="00D76A92">
            <w:pPr>
              <w:rPr>
                <w:rFonts w:ascii="Calibri" w:hAnsi="Calibri" w:cs="Calibri"/>
              </w:rPr>
            </w:pPr>
            <w:r w:rsidRPr="00A100CF">
              <w:rPr>
                <w:rFonts w:ascii="Calibri" w:hAnsi="Calibri" w:cs="Calibri"/>
              </w:rPr>
              <w:t>11KM South of Rupanyup</w:t>
            </w:r>
          </w:p>
        </w:tc>
        <w:tc>
          <w:tcPr>
            <w:tcW w:w="996" w:type="dxa"/>
            <w:tcBorders>
              <w:top w:val="single" w:sz="4" w:space="0" w:color="auto"/>
              <w:left w:val="single" w:sz="4" w:space="0" w:color="auto"/>
              <w:bottom w:val="single" w:sz="4" w:space="0" w:color="auto"/>
              <w:right w:val="single" w:sz="4" w:space="0" w:color="auto"/>
            </w:tcBorders>
          </w:tcPr>
          <w:p w14:paraId="429B1693" w14:textId="09F1F28D" w:rsidR="00D76A92" w:rsidRPr="00A100CF" w:rsidRDefault="00D76A92" w:rsidP="00D76A92">
            <w:pPr>
              <w:spacing w:line="240" w:lineRule="auto"/>
              <w:rPr>
                <w:rFonts w:ascii="Calibri" w:hAnsi="Calibri" w:cs="Calibri"/>
              </w:rPr>
            </w:pPr>
            <w:r w:rsidRPr="00A100CF">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52BDCBE9" w14:textId="73E83936"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5644808F" w14:textId="19865055"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D04E2C4" w14:textId="04841CF4"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5F7C337F" w14:textId="7BD1EFA6" w:rsidR="00D76A92" w:rsidRPr="00A100CF" w:rsidRDefault="00D76A92" w:rsidP="00D76A92">
            <w:pPr>
              <w:spacing w:line="240" w:lineRule="auto"/>
              <w:rPr>
                <w:rFonts w:ascii="Calibri" w:hAnsi="Calibri" w:cs="Calibri"/>
              </w:rPr>
            </w:pPr>
            <w:r w:rsidRPr="00A100CF">
              <w:rPr>
                <w:rFonts w:ascii="Calibri" w:hAnsi="Calibri" w:cs="Calibri"/>
              </w:rPr>
              <w:t>9.06</w:t>
            </w:r>
          </w:p>
        </w:tc>
        <w:tc>
          <w:tcPr>
            <w:tcW w:w="873" w:type="dxa"/>
            <w:tcBorders>
              <w:top w:val="single" w:sz="4" w:space="0" w:color="auto"/>
              <w:left w:val="single" w:sz="4" w:space="0" w:color="auto"/>
              <w:bottom w:val="single" w:sz="4" w:space="0" w:color="auto"/>
              <w:right w:val="single" w:sz="4" w:space="0" w:color="auto"/>
            </w:tcBorders>
          </w:tcPr>
          <w:p w14:paraId="3AD0751D" w14:textId="58856FB9"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6A29BB8A" w14:textId="592B227C"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5E0C8D73" w14:textId="4E06DDC0"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076E89C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CDCFE23" w14:textId="6ED6501F"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450E7D46" w14:textId="77677CAB"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7E8CA4F" w14:textId="5826A175"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4477955A"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Ledcourt</w:t>
            </w:r>
            <w:proofErr w:type="spellEnd"/>
            <w:r w:rsidRPr="00A100CF">
              <w:rPr>
                <w:rFonts w:ascii="Calibri" w:hAnsi="Calibri" w:cs="Calibri"/>
                <w:i w:val="0"/>
                <w:color w:val="363D4E"/>
              </w:rPr>
              <w:t xml:space="preserve"> SF</w:t>
            </w:r>
          </w:p>
          <w:p w14:paraId="18A61769"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36DCE166" w14:textId="0D7A920E" w:rsidR="00D76A92" w:rsidRPr="00A100CF" w:rsidRDefault="00D76A92" w:rsidP="00D76A92">
            <w:pPr>
              <w:rPr>
                <w:rFonts w:ascii="Calibri" w:hAnsi="Calibri" w:cs="Calibri"/>
              </w:rPr>
            </w:pPr>
            <w:r w:rsidRPr="00A100CF">
              <w:rPr>
                <w:rFonts w:ascii="Calibri" w:hAnsi="Calibri" w:cs="Calibri"/>
              </w:rPr>
              <w:t>GR-WIM-HSM-0397</w:t>
            </w:r>
          </w:p>
        </w:tc>
        <w:tc>
          <w:tcPr>
            <w:tcW w:w="997" w:type="dxa"/>
            <w:tcBorders>
              <w:top w:val="single" w:sz="4" w:space="0" w:color="auto"/>
              <w:left w:val="single" w:sz="4" w:space="0" w:color="auto"/>
              <w:bottom w:val="single" w:sz="4" w:space="0" w:color="auto"/>
              <w:right w:val="single" w:sz="4" w:space="0" w:color="auto"/>
            </w:tcBorders>
          </w:tcPr>
          <w:p w14:paraId="52BFE01E" w14:textId="4BE397E8"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605C57A" w14:textId="34F745E2" w:rsidR="00D76A92" w:rsidRPr="00A100CF" w:rsidRDefault="00D76A92" w:rsidP="00D76A92">
            <w:pPr>
              <w:rPr>
                <w:rFonts w:ascii="Calibri" w:hAnsi="Calibri" w:cs="Calibri"/>
              </w:rPr>
            </w:pPr>
            <w:r w:rsidRPr="00A100CF">
              <w:rPr>
                <w:rFonts w:ascii="Calibri" w:hAnsi="Calibri" w:cs="Calibri"/>
              </w:rPr>
              <w:t xml:space="preserve">7KM South of </w:t>
            </w:r>
            <w:proofErr w:type="spellStart"/>
            <w:r w:rsidRPr="00A100CF">
              <w:rPr>
                <w:rFonts w:ascii="Calibri" w:hAnsi="Calibri" w:cs="Calibri"/>
              </w:rPr>
              <w:t>Dadswells</w:t>
            </w:r>
            <w:proofErr w:type="spellEnd"/>
            <w:r w:rsidRPr="00A100CF">
              <w:rPr>
                <w:rFonts w:ascii="Calibri" w:hAnsi="Calibri" w:cs="Calibri"/>
              </w:rPr>
              <w:t xml:space="preserve"> Bridge</w:t>
            </w:r>
          </w:p>
        </w:tc>
        <w:tc>
          <w:tcPr>
            <w:tcW w:w="996" w:type="dxa"/>
            <w:tcBorders>
              <w:top w:val="single" w:sz="4" w:space="0" w:color="auto"/>
              <w:left w:val="single" w:sz="4" w:space="0" w:color="auto"/>
              <w:bottom w:val="single" w:sz="4" w:space="0" w:color="auto"/>
              <w:right w:val="single" w:sz="4" w:space="0" w:color="auto"/>
            </w:tcBorders>
          </w:tcPr>
          <w:p w14:paraId="4675A659" w14:textId="54C19644" w:rsidR="00D76A92" w:rsidRPr="00A100CF" w:rsidRDefault="00D76A92" w:rsidP="00D76A92">
            <w:pPr>
              <w:spacing w:line="240" w:lineRule="auto"/>
              <w:rPr>
                <w:rFonts w:ascii="Calibri" w:hAnsi="Calibri" w:cs="Calibri"/>
              </w:rPr>
            </w:pPr>
            <w:r w:rsidRPr="00A100CF">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2A7B73AF" w14:textId="2EE7CA20"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5D11C1C3" w14:textId="377C191C"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D4330BB" w14:textId="4AFBDA03"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65B13612" w14:textId="45CF80F6" w:rsidR="00D76A92" w:rsidRPr="00A100CF" w:rsidRDefault="00D76A92" w:rsidP="00D76A92">
            <w:pPr>
              <w:spacing w:line="240" w:lineRule="auto"/>
              <w:rPr>
                <w:rFonts w:ascii="Calibri" w:hAnsi="Calibri" w:cs="Calibri"/>
              </w:rPr>
            </w:pPr>
            <w:r w:rsidRPr="00A100CF">
              <w:rPr>
                <w:rFonts w:ascii="Calibri" w:hAnsi="Calibri" w:cs="Calibri"/>
              </w:rPr>
              <w:t>13.65</w:t>
            </w:r>
          </w:p>
        </w:tc>
        <w:tc>
          <w:tcPr>
            <w:tcW w:w="873" w:type="dxa"/>
            <w:tcBorders>
              <w:top w:val="single" w:sz="4" w:space="0" w:color="auto"/>
              <w:left w:val="single" w:sz="4" w:space="0" w:color="auto"/>
              <w:bottom w:val="single" w:sz="4" w:space="0" w:color="auto"/>
              <w:right w:val="single" w:sz="4" w:space="0" w:color="auto"/>
            </w:tcBorders>
          </w:tcPr>
          <w:p w14:paraId="5A743CF6" w14:textId="121BE0F4"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8537CD7" w14:textId="66D6E641"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5E904EA" w14:textId="7875E092"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7F3D6C6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6A89267" w14:textId="3F2E1636"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C053D99" w14:textId="5D0CF0BA"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70192205" w14:textId="547BE6A3"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3A04EEA" w14:textId="77777777" w:rsidR="00D76A92" w:rsidRPr="00A100CF" w:rsidRDefault="00D76A92" w:rsidP="00D76A92">
            <w:pPr>
              <w:pStyle w:val="Heading5"/>
              <w:shd w:val="clear" w:color="auto" w:fill="FFFFFF"/>
              <w:spacing w:before="0"/>
              <w:rPr>
                <w:rFonts w:ascii="Calibri" w:hAnsi="Calibri" w:cs="Calibri"/>
                <w:i w:val="0"/>
                <w:color w:val="363D4E"/>
              </w:rPr>
            </w:pPr>
            <w:r w:rsidRPr="00A100CF">
              <w:rPr>
                <w:rFonts w:ascii="Calibri" w:hAnsi="Calibri" w:cs="Calibri"/>
                <w:i w:val="0"/>
                <w:color w:val="363D4E"/>
              </w:rPr>
              <w:t>Lambing Hut F</w:t>
            </w:r>
          </w:p>
          <w:p w14:paraId="0F3B1B5F"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6995C13C" w14:textId="0E4FFE66" w:rsidR="00D76A92" w:rsidRPr="00A100CF" w:rsidRDefault="00D76A92" w:rsidP="00D76A92">
            <w:pPr>
              <w:rPr>
                <w:rFonts w:ascii="Calibri" w:hAnsi="Calibri" w:cs="Calibri"/>
              </w:rPr>
            </w:pPr>
            <w:r w:rsidRPr="00A100CF">
              <w:rPr>
                <w:rFonts w:ascii="Calibri" w:hAnsi="Calibri" w:cs="Calibri"/>
              </w:rPr>
              <w:t>GR-WIM-HSM-0398</w:t>
            </w:r>
          </w:p>
        </w:tc>
        <w:tc>
          <w:tcPr>
            <w:tcW w:w="997" w:type="dxa"/>
            <w:tcBorders>
              <w:top w:val="single" w:sz="4" w:space="0" w:color="auto"/>
              <w:left w:val="single" w:sz="4" w:space="0" w:color="auto"/>
              <w:bottom w:val="single" w:sz="4" w:space="0" w:color="auto"/>
              <w:right w:val="single" w:sz="4" w:space="0" w:color="auto"/>
            </w:tcBorders>
          </w:tcPr>
          <w:p w14:paraId="3122FDB4" w14:textId="0D0574BD"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66BB33D" w14:textId="7E2FEB3C" w:rsidR="00D76A92" w:rsidRPr="00A100CF" w:rsidRDefault="00D76A92" w:rsidP="00D76A92">
            <w:pPr>
              <w:rPr>
                <w:rFonts w:ascii="Calibri" w:hAnsi="Calibri" w:cs="Calibri"/>
              </w:rPr>
            </w:pPr>
            <w:r w:rsidRPr="00A100CF">
              <w:rPr>
                <w:rFonts w:ascii="Calibri" w:hAnsi="Calibri" w:cs="Calibri"/>
              </w:rPr>
              <w:t>4KM West of Pimpinio</w:t>
            </w:r>
          </w:p>
        </w:tc>
        <w:tc>
          <w:tcPr>
            <w:tcW w:w="996" w:type="dxa"/>
            <w:tcBorders>
              <w:top w:val="single" w:sz="4" w:space="0" w:color="auto"/>
              <w:left w:val="single" w:sz="4" w:space="0" w:color="auto"/>
              <w:bottom w:val="single" w:sz="4" w:space="0" w:color="auto"/>
              <w:right w:val="single" w:sz="4" w:space="0" w:color="auto"/>
            </w:tcBorders>
          </w:tcPr>
          <w:p w14:paraId="0CC804A1" w14:textId="7D4FEC97"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70664351" w14:textId="2D0239C9"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E31686C" w14:textId="2EDC0A3C"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87FC396" w14:textId="4DB94654" w:rsidR="00D76A92" w:rsidRPr="00A100CF" w:rsidRDefault="00D76A92" w:rsidP="00D76A92">
            <w:pPr>
              <w:spacing w:line="240" w:lineRule="auto"/>
              <w:rPr>
                <w:rFonts w:ascii="Calibri" w:hAnsi="Calibri" w:cs="Calibri"/>
              </w:rPr>
            </w:pPr>
            <w:r w:rsidRPr="00A100CF">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087F2EDB" w14:textId="2D2E0BE2" w:rsidR="00D76A92" w:rsidRPr="00A100CF" w:rsidRDefault="00D76A92" w:rsidP="00D76A92">
            <w:pPr>
              <w:spacing w:line="240" w:lineRule="auto"/>
              <w:rPr>
                <w:rFonts w:ascii="Calibri" w:hAnsi="Calibri" w:cs="Calibri"/>
              </w:rPr>
            </w:pPr>
            <w:r w:rsidRPr="00A100CF">
              <w:rPr>
                <w:rFonts w:ascii="Calibri" w:hAnsi="Calibri" w:cs="Calibri"/>
              </w:rPr>
              <w:t>3.03</w:t>
            </w:r>
          </w:p>
        </w:tc>
        <w:tc>
          <w:tcPr>
            <w:tcW w:w="873" w:type="dxa"/>
            <w:tcBorders>
              <w:top w:val="single" w:sz="4" w:space="0" w:color="auto"/>
              <w:left w:val="single" w:sz="4" w:space="0" w:color="auto"/>
              <w:bottom w:val="single" w:sz="4" w:space="0" w:color="auto"/>
              <w:right w:val="single" w:sz="4" w:space="0" w:color="auto"/>
            </w:tcBorders>
          </w:tcPr>
          <w:p w14:paraId="1235477A" w14:textId="6D59428F"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2103C47A" w14:textId="4DD600AF"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89535CB" w14:textId="5D35285D"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4B19AE0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275C74C" w14:textId="72ED230E"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2B6B9AE2" w14:textId="304BD79A"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A2195B5" w14:textId="689B075C"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55793724" w14:textId="30E3607A" w:rsidR="00D76A92" w:rsidRPr="00A100CF" w:rsidRDefault="00D76A92" w:rsidP="00D76A92">
            <w:pPr>
              <w:pStyle w:val="BodyText"/>
              <w:rPr>
                <w:rFonts w:ascii="Calibri" w:hAnsi="Calibri" w:cs="Calibri"/>
              </w:rPr>
            </w:pPr>
            <w:r w:rsidRPr="00A100CF">
              <w:rPr>
                <w:rFonts w:ascii="Calibri" w:hAnsi="Calibri" w:cs="Calibri"/>
              </w:rPr>
              <w:t>Box Swamp</w:t>
            </w:r>
          </w:p>
        </w:tc>
        <w:tc>
          <w:tcPr>
            <w:tcW w:w="998" w:type="dxa"/>
            <w:tcBorders>
              <w:top w:val="single" w:sz="4" w:space="0" w:color="auto"/>
              <w:left w:val="single" w:sz="4" w:space="0" w:color="auto"/>
              <w:bottom w:val="single" w:sz="4" w:space="0" w:color="auto"/>
              <w:right w:val="single" w:sz="4" w:space="0" w:color="auto"/>
            </w:tcBorders>
          </w:tcPr>
          <w:p w14:paraId="2645399F" w14:textId="151B3548" w:rsidR="00D76A92" w:rsidRPr="00A100CF" w:rsidRDefault="00D76A92" w:rsidP="00D76A92">
            <w:pPr>
              <w:rPr>
                <w:rFonts w:ascii="Calibri" w:hAnsi="Calibri" w:cs="Calibri"/>
              </w:rPr>
            </w:pPr>
            <w:r w:rsidRPr="00A100CF">
              <w:rPr>
                <w:rFonts w:ascii="Calibri" w:hAnsi="Calibri" w:cs="Calibri"/>
              </w:rPr>
              <w:t>GR-WIM-HSM-0399</w:t>
            </w:r>
          </w:p>
        </w:tc>
        <w:tc>
          <w:tcPr>
            <w:tcW w:w="997" w:type="dxa"/>
            <w:tcBorders>
              <w:top w:val="single" w:sz="4" w:space="0" w:color="auto"/>
              <w:left w:val="single" w:sz="4" w:space="0" w:color="auto"/>
              <w:bottom w:val="single" w:sz="4" w:space="0" w:color="auto"/>
              <w:right w:val="single" w:sz="4" w:space="0" w:color="auto"/>
            </w:tcBorders>
          </w:tcPr>
          <w:p w14:paraId="48C03E8F" w14:textId="255C2E1C"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22CDDD3" w14:textId="2F9149F5" w:rsidR="00D76A92" w:rsidRPr="00A100CF" w:rsidRDefault="00D76A92" w:rsidP="00D76A92">
            <w:pPr>
              <w:rPr>
                <w:rFonts w:ascii="Calibri" w:hAnsi="Calibri" w:cs="Calibri"/>
              </w:rPr>
            </w:pPr>
            <w:r w:rsidRPr="00A100CF">
              <w:rPr>
                <w:rFonts w:ascii="Calibri" w:hAnsi="Calibri" w:cs="Calibri"/>
              </w:rPr>
              <w:t xml:space="preserve">5KM </w:t>
            </w:r>
            <w:proofErr w:type="gramStart"/>
            <w:r w:rsidRPr="00A100CF">
              <w:rPr>
                <w:rFonts w:ascii="Calibri" w:hAnsi="Calibri" w:cs="Calibri"/>
              </w:rPr>
              <w:t>North East</w:t>
            </w:r>
            <w:proofErr w:type="gramEnd"/>
            <w:r w:rsidRPr="00A100CF">
              <w:rPr>
                <w:rFonts w:ascii="Calibri" w:hAnsi="Calibri" w:cs="Calibri"/>
              </w:rPr>
              <w:t xml:space="preserve"> of Quantong</w:t>
            </w:r>
          </w:p>
        </w:tc>
        <w:tc>
          <w:tcPr>
            <w:tcW w:w="996" w:type="dxa"/>
            <w:tcBorders>
              <w:top w:val="single" w:sz="4" w:space="0" w:color="auto"/>
              <w:left w:val="single" w:sz="4" w:space="0" w:color="auto"/>
              <w:bottom w:val="single" w:sz="4" w:space="0" w:color="auto"/>
              <w:right w:val="single" w:sz="4" w:space="0" w:color="auto"/>
            </w:tcBorders>
          </w:tcPr>
          <w:p w14:paraId="5E46B461" w14:textId="6850A5F3"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982C713" w14:textId="496F9967"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91C1BF1" w14:textId="2259F612"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6689F94" w14:textId="506D5BE3"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46BEBEFE" w14:textId="43C0930C" w:rsidR="00D76A92" w:rsidRPr="00A100CF" w:rsidRDefault="00D76A92" w:rsidP="00D76A92">
            <w:pPr>
              <w:spacing w:line="240" w:lineRule="auto"/>
              <w:rPr>
                <w:rFonts w:ascii="Calibri" w:hAnsi="Calibri" w:cs="Calibri"/>
              </w:rPr>
            </w:pPr>
            <w:r w:rsidRPr="00A100CF">
              <w:rPr>
                <w:rFonts w:ascii="Calibri" w:hAnsi="Calibri" w:cs="Calibri"/>
              </w:rPr>
              <w:t>3.14</w:t>
            </w:r>
          </w:p>
        </w:tc>
        <w:tc>
          <w:tcPr>
            <w:tcW w:w="873" w:type="dxa"/>
            <w:tcBorders>
              <w:top w:val="single" w:sz="4" w:space="0" w:color="auto"/>
              <w:left w:val="single" w:sz="4" w:space="0" w:color="auto"/>
              <w:bottom w:val="single" w:sz="4" w:space="0" w:color="auto"/>
              <w:right w:val="single" w:sz="4" w:space="0" w:color="auto"/>
            </w:tcBorders>
          </w:tcPr>
          <w:p w14:paraId="1EB1E207" w14:textId="145B4ADC"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2938F286" w14:textId="25E524CC"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8BCB934" w14:textId="5B5A6434"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76D7B00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51BE540C" w14:textId="040FBCC4"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0DAB3E5C" w14:textId="04E75980"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7D83F568" w14:textId="3A61285E"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4BAB5BA4" w14:textId="77777777" w:rsidR="00D76A92" w:rsidRPr="00A100CF" w:rsidRDefault="00D76A92" w:rsidP="00D76A92">
            <w:pPr>
              <w:pStyle w:val="Heading5"/>
              <w:shd w:val="clear" w:color="auto" w:fill="FFFFFF"/>
              <w:spacing w:before="0"/>
              <w:rPr>
                <w:rFonts w:ascii="Calibri" w:hAnsi="Calibri" w:cs="Calibri"/>
                <w:i w:val="0"/>
                <w:color w:val="363D4E"/>
              </w:rPr>
            </w:pPr>
            <w:r w:rsidRPr="00A100CF">
              <w:rPr>
                <w:rFonts w:ascii="Calibri" w:hAnsi="Calibri" w:cs="Calibri"/>
                <w:i w:val="0"/>
                <w:color w:val="363D4E"/>
              </w:rPr>
              <w:t>Donald (Dollin) Swamp WR - Donald Swamp</w:t>
            </w:r>
          </w:p>
          <w:p w14:paraId="4A6A9A81"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76B62D4A" w14:textId="2A01DC50" w:rsidR="00D76A92" w:rsidRPr="00A100CF" w:rsidRDefault="00D76A92" w:rsidP="00D76A92">
            <w:pPr>
              <w:rPr>
                <w:rFonts w:ascii="Calibri" w:hAnsi="Calibri" w:cs="Calibri"/>
              </w:rPr>
            </w:pPr>
            <w:r w:rsidRPr="00A100CF">
              <w:rPr>
                <w:rFonts w:ascii="Calibri" w:hAnsi="Calibri" w:cs="Calibri"/>
              </w:rPr>
              <w:t>GR-WIM-HSM-0400</w:t>
            </w:r>
          </w:p>
        </w:tc>
        <w:tc>
          <w:tcPr>
            <w:tcW w:w="997" w:type="dxa"/>
            <w:tcBorders>
              <w:top w:val="single" w:sz="4" w:space="0" w:color="auto"/>
              <w:left w:val="single" w:sz="4" w:space="0" w:color="auto"/>
              <w:bottom w:val="single" w:sz="4" w:space="0" w:color="auto"/>
              <w:right w:val="single" w:sz="4" w:space="0" w:color="auto"/>
            </w:tcBorders>
          </w:tcPr>
          <w:p w14:paraId="45F45556" w14:textId="5C61AB88"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497A9BFC" w14:textId="683BA0BA" w:rsidR="00D76A92" w:rsidRPr="00A100CF" w:rsidRDefault="00D76A92" w:rsidP="00D76A92">
            <w:pPr>
              <w:rPr>
                <w:rFonts w:ascii="Calibri" w:hAnsi="Calibri" w:cs="Calibri"/>
              </w:rPr>
            </w:pPr>
            <w:r w:rsidRPr="00A100CF">
              <w:rPr>
                <w:rFonts w:ascii="Calibri" w:hAnsi="Calibri" w:cs="Calibri"/>
              </w:rPr>
              <w:t xml:space="preserve">6km SE of </w:t>
            </w:r>
            <w:proofErr w:type="spellStart"/>
            <w:r w:rsidRPr="00A100CF">
              <w:rPr>
                <w:rFonts w:ascii="Calibri" w:hAnsi="Calibri" w:cs="Calibri"/>
              </w:rPr>
              <w:t>Wonwondah</w:t>
            </w:r>
            <w:proofErr w:type="spellEnd"/>
          </w:p>
        </w:tc>
        <w:tc>
          <w:tcPr>
            <w:tcW w:w="996" w:type="dxa"/>
            <w:tcBorders>
              <w:top w:val="single" w:sz="4" w:space="0" w:color="auto"/>
              <w:left w:val="single" w:sz="4" w:space="0" w:color="auto"/>
              <w:bottom w:val="single" w:sz="4" w:space="0" w:color="auto"/>
              <w:right w:val="single" w:sz="4" w:space="0" w:color="auto"/>
            </w:tcBorders>
          </w:tcPr>
          <w:p w14:paraId="7FBEE0EB" w14:textId="6C9987A1"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8C7976C" w14:textId="595CE5E6"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C08F468" w14:textId="7041C37D"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7E952261" w14:textId="6D991268"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3A54D2F5" w14:textId="0BFA01F0" w:rsidR="00D76A92" w:rsidRPr="00A100CF" w:rsidRDefault="00D76A92" w:rsidP="00D76A92">
            <w:pPr>
              <w:spacing w:line="240" w:lineRule="auto"/>
              <w:rPr>
                <w:rFonts w:ascii="Calibri" w:hAnsi="Calibri" w:cs="Calibri"/>
              </w:rPr>
            </w:pPr>
            <w:r w:rsidRPr="00A100CF">
              <w:rPr>
                <w:rFonts w:ascii="Calibri" w:hAnsi="Calibri" w:cs="Calibri"/>
              </w:rPr>
              <w:t>2.47</w:t>
            </w:r>
          </w:p>
        </w:tc>
        <w:tc>
          <w:tcPr>
            <w:tcW w:w="873" w:type="dxa"/>
            <w:tcBorders>
              <w:top w:val="single" w:sz="4" w:space="0" w:color="auto"/>
              <w:left w:val="single" w:sz="4" w:space="0" w:color="auto"/>
              <w:bottom w:val="single" w:sz="4" w:space="0" w:color="auto"/>
              <w:right w:val="single" w:sz="4" w:space="0" w:color="auto"/>
            </w:tcBorders>
          </w:tcPr>
          <w:p w14:paraId="632DD43F" w14:textId="0D539B7D"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70346D85" w14:textId="62C17D2D"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65A7217" w14:textId="1D0C12EC"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152084F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B89B871" w14:textId="47CD8412"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D759918" w14:textId="3C565FB6"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237F29F4" w14:textId="58A2A07B"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0792F69" w14:textId="6066C467" w:rsidR="00D76A92" w:rsidRPr="00A100CF" w:rsidRDefault="00D76A92" w:rsidP="00D76A92">
            <w:pPr>
              <w:pStyle w:val="BodyText"/>
              <w:rPr>
                <w:rFonts w:ascii="Calibri" w:hAnsi="Calibri" w:cs="Calibri"/>
              </w:rPr>
            </w:pPr>
            <w:r w:rsidRPr="00A100CF">
              <w:rPr>
                <w:rFonts w:ascii="Calibri" w:hAnsi="Calibri" w:cs="Calibri"/>
              </w:rPr>
              <w:t>North Lake</w:t>
            </w:r>
          </w:p>
        </w:tc>
        <w:tc>
          <w:tcPr>
            <w:tcW w:w="998" w:type="dxa"/>
            <w:tcBorders>
              <w:top w:val="single" w:sz="4" w:space="0" w:color="auto"/>
              <w:left w:val="single" w:sz="4" w:space="0" w:color="auto"/>
              <w:bottom w:val="single" w:sz="4" w:space="0" w:color="auto"/>
              <w:right w:val="single" w:sz="4" w:space="0" w:color="auto"/>
            </w:tcBorders>
          </w:tcPr>
          <w:p w14:paraId="241CAAB5" w14:textId="3FC5B63D" w:rsidR="00D76A92" w:rsidRPr="00A100CF" w:rsidRDefault="00D76A92" w:rsidP="00D76A92">
            <w:pPr>
              <w:rPr>
                <w:rFonts w:ascii="Calibri" w:hAnsi="Calibri" w:cs="Calibri"/>
              </w:rPr>
            </w:pPr>
            <w:r w:rsidRPr="00A100CF">
              <w:rPr>
                <w:rFonts w:ascii="Calibri" w:hAnsi="Calibri" w:cs="Calibri"/>
              </w:rPr>
              <w:t>GR-WIM-HSM-0401</w:t>
            </w:r>
          </w:p>
        </w:tc>
        <w:tc>
          <w:tcPr>
            <w:tcW w:w="997" w:type="dxa"/>
            <w:tcBorders>
              <w:top w:val="single" w:sz="4" w:space="0" w:color="auto"/>
              <w:left w:val="single" w:sz="4" w:space="0" w:color="auto"/>
              <w:bottom w:val="single" w:sz="4" w:space="0" w:color="auto"/>
              <w:right w:val="single" w:sz="4" w:space="0" w:color="auto"/>
            </w:tcBorders>
          </w:tcPr>
          <w:p w14:paraId="7ACDBA3E" w14:textId="29FE6590"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416ECA38" w14:textId="6ADCFE49" w:rsidR="00D76A92" w:rsidRPr="00A100CF" w:rsidRDefault="00D76A92" w:rsidP="00D76A92">
            <w:pPr>
              <w:rPr>
                <w:rFonts w:ascii="Calibri" w:hAnsi="Calibri" w:cs="Calibri"/>
              </w:rPr>
            </w:pPr>
            <w:r w:rsidRPr="00A100CF">
              <w:rPr>
                <w:rFonts w:ascii="Calibri" w:hAnsi="Calibri" w:cs="Calibri"/>
              </w:rPr>
              <w:t>3KM North of Douglas</w:t>
            </w:r>
          </w:p>
        </w:tc>
        <w:tc>
          <w:tcPr>
            <w:tcW w:w="996" w:type="dxa"/>
            <w:tcBorders>
              <w:top w:val="single" w:sz="4" w:space="0" w:color="auto"/>
              <w:left w:val="single" w:sz="4" w:space="0" w:color="auto"/>
              <w:bottom w:val="single" w:sz="4" w:space="0" w:color="auto"/>
              <w:right w:val="single" w:sz="4" w:space="0" w:color="auto"/>
            </w:tcBorders>
          </w:tcPr>
          <w:p w14:paraId="52509D2F" w14:textId="11254D4D"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79AB01EA" w14:textId="5BEC8E75"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0757927" w14:textId="25F58008"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25B58C7C" w14:textId="7E84524D" w:rsidR="00D76A92" w:rsidRPr="00A100CF" w:rsidRDefault="00D76A92" w:rsidP="00D76A92">
            <w:pPr>
              <w:spacing w:line="240" w:lineRule="auto"/>
              <w:rPr>
                <w:rFonts w:ascii="Calibri" w:hAnsi="Calibri" w:cs="Calibri"/>
              </w:rPr>
            </w:pPr>
            <w:r w:rsidRPr="00A100CF">
              <w:rPr>
                <w:rFonts w:ascii="Calibri" w:hAnsi="Calibri" w:cs="Calibri"/>
              </w:rPr>
              <w:lastRenderedPageBreak/>
              <w:t>NZ</w:t>
            </w:r>
          </w:p>
        </w:tc>
        <w:tc>
          <w:tcPr>
            <w:tcW w:w="874" w:type="dxa"/>
            <w:tcBorders>
              <w:top w:val="single" w:sz="4" w:space="0" w:color="auto"/>
              <w:left w:val="single" w:sz="4" w:space="0" w:color="auto"/>
              <w:bottom w:val="single" w:sz="4" w:space="0" w:color="auto"/>
              <w:right w:val="single" w:sz="4" w:space="0" w:color="auto"/>
            </w:tcBorders>
          </w:tcPr>
          <w:p w14:paraId="40DB372E" w14:textId="361FF76E" w:rsidR="00D76A92" w:rsidRPr="00A100CF" w:rsidRDefault="00D76A92" w:rsidP="00D76A92">
            <w:pPr>
              <w:spacing w:line="240" w:lineRule="auto"/>
              <w:rPr>
                <w:rFonts w:ascii="Calibri" w:hAnsi="Calibri" w:cs="Calibri"/>
              </w:rPr>
            </w:pPr>
            <w:r w:rsidRPr="00A100CF">
              <w:rPr>
                <w:rFonts w:ascii="Calibri" w:hAnsi="Calibri" w:cs="Calibri"/>
              </w:rPr>
              <w:t>4.03</w:t>
            </w:r>
          </w:p>
        </w:tc>
        <w:tc>
          <w:tcPr>
            <w:tcW w:w="873" w:type="dxa"/>
            <w:tcBorders>
              <w:top w:val="single" w:sz="4" w:space="0" w:color="auto"/>
              <w:left w:val="single" w:sz="4" w:space="0" w:color="auto"/>
              <w:bottom w:val="single" w:sz="4" w:space="0" w:color="auto"/>
              <w:right w:val="single" w:sz="4" w:space="0" w:color="auto"/>
            </w:tcBorders>
          </w:tcPr>
          <w:p w14:paraId="34E0BA26" w14:textId="5B80BB69"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2C5226DD" w14:textId="33EC03BC"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66A9A4B4" w14:textId="733E973C"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511C3EE4"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B9A40C4" w14:textId="1601691F" w:rsidR="00D76A92" w:rsidRPr="00A100CF" w:rsidRDefault="00D76A92" w:rsidP="00D76A92">
            <w:pPr>
              <w:rPr>
                <w:rFonts w:ascii="Calibri" w:hAnsi="Calibri" w:cs="Calibri"/>
              </w:rPr>
            </w:pPr>
            <w:r w:rsidRPr="00A100CF">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07B35FCC" w14:textId="71F386F1"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076EB841" w14:textId="268CB9D9"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30D155B5" w14:textId="77777777" w:rsidR="00D76A92" w:rsidRPr="00A100CF" w:rsidRDefault="00D76A92" w:rsidP="00D76A92">
            <w:pPr>
              <w:pStyle w:val="Heading5"/>
              <w:shd w:val="clear" w:color="auto" w:fill="FFFFFF"/>
              <w:spacing w:before="0"/>
              <w:rPr>
                <w:rFonts w:ascii="Calibri" w:hAnsi="Calibri" w:cs="Calibri"/>
                <w:i w:val="0"/>
                <w:color w:val="363D4E"/>
              </w:rPr>
            </w:pPr>
            <w:r w:rsidRPr="00A100CF">
              <w:rPr>
                <w:rFonts w:ascii="Calibri" w:hAnsi="Calibri" w:cs="Calibri"/>
                <w:i w:val="0"/>
                <w:color w:val="363D4E"/>
              </w:rPr>
              <w:t>Mt. Arapiles/ Mitre Rock SP </w:t>
            </w:r>
          </w:p>
          <w:p w14:paraId="3D9F505C"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23DA9C7C" w14:textId="3C5984EA" w:rsidR="00D76A92" w:rsidRPr="00A100CF" w:rsidRDefault="00D76A92" w:rsidP="00D76A92">
            <w:pPr>
              <w:rPr>
                <w:rFonts w:ascii="Calibri" w:hAnsi="Calibri" w:cs="Calibri"/>
              </w:rPr>
            </w:pPr>
            <w:r w:rsidRPr="00A100CF">
              <w:rPr>
                <w:rFonts w:ascii="Calibri" w:hAnsi="Calibri" w:cs="Calibri"/>
              </w:rPr>
              <w:t>GR-WIM-HSM-0403</w:t>
            </w:r>
          </w:p>
        </w:tc>
        <w:tc>
          <w:tcPr>
            <w:tcW w:w="997" w:type="dxa"/>
            <w:tcBorders>
              <w:top w:val="single" w:sz="4" w:space="0" w:color="auto"/>
              <w:left w:val="single" w:sz="4" w:space="0" w:color="auto"/>
              <w:bottom w:val="single" w:sz="4" w:space="0" w:color="auto"/>
              <w:right w:val="single" w:sz="4" w:space="0" w:color="auto"/>
            </w:tcBorders>
          </w:tcPr>
          <w:p w14:paraId="14B20A54" w14:textId="1F8B0108"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D4304B9" w14:textId="02C844EB" w:rsidR="00D76A92" w:rsidRPr="00A100CF" w:rsidRDefault="00D76A92" w:rsidP="00D76A92">
            <w:pPr>
              <w:rPr>
                <w:rFonts w:ascii="Calibri" w:hAnsi="Calibri" w:cs="Calibri"/>
              </w:rPr>
            </w:pPr>
            <w:r w:rsidRPr="00A100CF">
              <w:rPr>
                <w:rFonts w:ascii="Calibri" w:hAnsi="Calibri" w:cs="Calibri"/>
              </w:rPr>
              <w:t xml:space="preserve">4KM </w:t>
            </w:r>
            <w:proofErr w:type="gramStart"/>
            <w:r w:rsidRPr="00A100CF">
              <w:rPr>
                <w:rFonts w:ascii="Calibri" w:hAnsi="Calibri" w:cs="Calibri"/>
              </w:rPr>
              <w:t>South East</w:t>
            </w:r>
            <w:proofErr w:type="gramEnd"/>
            <w:r w:rsidRPr="00A100CF">
              <w:rPr>
                <w:rFonts w:ascii="Calibri" w:hAnsi="Calibri" w:cs="Calibri"/>
              </w:rPr>
              <w:t xml:space="preserve"> of Mitre</w:t>
            </w:r>
          </w:p>
        </w:tc>
        <w:tc>
          <w:tcPr>
            <w:tcW w:w="996" w:type="dxa"/>
            <w:tcBorders>
              <w:top w:val="single" w:sz="4" w:space="0" w:color="auto"/>
              <w:left w:val="single" w:sz="4" w:space="0" w:color="auto"/>
              <w:bottom w:val="single" w:sz="4" w:space="0" w:color="auto"/>
              <w:right w:val="single" w:sz="4" w:space="0" w:color="auto"/>
            </w:tcBorders>
          </w:tcPr>
          <w:p w14:paraId="5F18D644" w14:textId="5B6CD768"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6E0DD39" w14:textId="17FD8221"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B93AA7A" w14:textId="563D82DB"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3AFFCAD6" w14:textId="72A94C9D"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02153648" w14:textId="3FECDC74" w:rsidR="00D76A92" w:rsidRPr="00A100CF" w:rsidRDefault="00D76A92" w:rsidP="00D76A92">
            <w:pPr>
              <w:spacing w:line="240" w:lineRule="auto"/>
              <w:rPr>
                <w:rFonts w:ascii="Calibri" w:hAnsi="Calibri" w:cs="Calibri"/>
              </w:rPr>
            </w:pPr>
            <w:r w:rsidRPr="00A100CF">
              <w:rPr>
                <w:rFonts w:ascii="Calibri" w:hAnsi="Calibri" w:cs="Calibri"/>
              </w:rPr>
              <w:t>13.64</w:t>
            </w:r>
          </w:p>
        </w:tc>
        <w:tc>
          <w:tcPr>
            <w:tcW w:w="873" w:type="dxa"/>
            <w:tcBorders>
              <w:top w:val="single" w:sz="4" w:space="0" w:color="auto"/>
              <w:left w:val="single" w:sz="4" w:space="0" w:color="auto"/>
              <w:bottom w:val="single" w:sz="4" w:space="0" w:color="auto"/>
              <w:right w:val="single" w:sz="4" w:space="0" w:color="auto"/>
            </w:tcBorders>
          </w:tcPr>
          <w:p w14:paraId="02D02706" w14:textId="74A2A367"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675D3DF" w14:textId="00581BB7"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14DCF72" w14:textId="433CDF25"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5F3CFF11"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CBEE294" w14:textId="5032671C" w:rsidR="00D76A92" w:rsidRPr="00A100CF" w:rsidRDefault="00D76A92" w:rsidP="00D76A92">
            <w:pPr>
              <w:rPr>
                <w:rFonts w:ascii="Calibri" w:hAnsi="Calibri" w:cs="Calibri"/>
              </w:rPr>
            </w:pPr>
            <w:r w:rsidRPr="00A100CF">
              <w:rPr>
                <w:rFonts w:ascii="Calibri" w:hAnsi="Calibri" w:cs="Calibri"/>
              </w:rPr>
              <w:t>25/10/2023</w:t>
            </w:r>
          </w:p>
        </w:tc>
        <w:tc>
          <w:tcPr>
            <w:tcW w:w="747" w:type="dxa"/>
            <w:gridSpan w:val="2"/>
            <w:tcBorders>
              <w:top w:val="single" w:sz="4" w:space="0" w:color="auto"/>
              <w:left w:val="single" w:sz="4" w:space="0" w:color="auto"/>
              <w:bottom w:val="single" w:sz="4" w:space="0" w:color="auto"/>
              <w:right w:val="single" w:sz="4" w:space="0" w:color="auto"/>
            </w:tcBorders>
          </w:tcPr>
          <w:p w14:paraId="0207134C" w14:textId="19C4C7E2"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647C01AE" w14:textId="2D34DFCD"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32FFD00"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McLures</w:t>
            </w:r>
            <w:proofErr w:type="spellEnd"/>
            <w:r w:rsidRPr="00A100CF">
              <w:rPr>
                <w:rFonts w:ascii="Calibri" w:hAnsi="Calibri" w:cs="Calibri"/>
                <w:i w:val="0"/>
                <w:color w:val="363D4E"/>
              </w:rPr>
              <w:t xml:space="preserve"> Swamp</w:t>
            </w:r>
          </w:p>
          <w:p w14:paraId="04595D76"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73633BE6" w14:textId="7D1211DD" w:rsidR="00D76A92" w:rsidRPr="00A100CF" w:rsidRDefault="00D76A92" w:rsidP="00D76A92">
            <w:pPr>
              <w:rPr>
                <w:rFonts w:ascii="Calibri" w:hAnsi="Calibri" w:cs="Calibri"/>
              </w:rPr>
            </w:pPr>
            <w:r w:rsidRPr="00A100CF">
              <w:rPr>
                <w:rFonts w:ascii="Calibri" w:hAnsi="Calibri" w:cs="Calibri"/>
              </w:rPr>
              <w:t>GR-WIM-HSM-0404</w:t>
            </w:r>
          </w:p>
        </w:tc>
        <w:tc>
          <w:tcPr>
            <w:tcW w:w="997" w:type="dxa"/>
            <w:tcBorders>
              <w:top w:val="single" w:sz="4" w:space="0" w:color="auto"/>
              <w:left w:val="single" w:sz="4" w:space="0" w:color="auto"/>
              <w:bottom w:val="single" w:sz="4" w:space="0" w:color="auto"/>
              <w:right w:val="single" w:sz="4" w:space="0" w:color="auto"/>
            </w:tcBorders>
          </w:tcPr>
          <w:p w14:paraId="40FDE40F" w14:textId="0605216F"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6722F6E1" w14:textId="31EF6AB8" w:rsidR="00D76A92" w:rsidRPr="00A100CF" w:rsidRDefault="00D76A92" w:rsidP="00D76A92">
            <w:pPr>
              <w:rPr>
                <w:rFonts w:ascii="Calibri" w:hAnsi="Calibri" w:cs="Calibri"/>
              </w:rPr>
            </w:pPr>
            <w:r w:rsidRPr="00A100CF">
              <w:rPr>
                <w:rFonts w:ascii="Calibri" w:hAnsi="Calibri" w:cs="Calibri"/>
              </w:rPr>
              <w:t>3KM South of Mitre</w:t>
            </w:r>
          </w:p>
        </w:tc>
        <w:tc>
          <w:tcPr>
            <w:tcW w:w="996" w:type="dxa"/>
            <w:tcBorders>
              <w:top w:val="single" w:sz="4" w:space="0" w:color="auto"/>
              <w:left w:val="single" w:sz="4" w:space="0" w:color="auto"/>
              <w:bottom w:val="single" w:sz="4" w:space="0" w:color="auto"/>
              <w:right w:val="single" w:sz="4" w:space="0" w:color="auto"/>
            </w:tcBorders>
          </w:tcPr>
          <w:p w14:paraId="4365F100" w14:textId="0414ED05"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38DB6FFB" w14:textId="7375E84E"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5563C800" w14:textId="77245588"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FFC7D57" w14:textId="67181A90" w:rsidR="00D76A92" w:rsidRPr="00A100CF" w:rsidRDefault="00D76A92" w:rsidP="00D76A92">
            <w:pPr>
              <w:spacing w:line="240" w:lineRule="auto"/>
              <w:rPr>
                <w:rFonts w:ascii="Calibri" w:hAnsi="Calibri" w:cs="Calibri"/>
              </w:rPr>
            </w:pPr>
            <w:r w:rsidRPr="00A100CF">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44616E89" w14:textId="00BA4AC3" w:rsidR="00D76A92" w:rsidRPr="00A100CF" w:rsidRDefault="00D76A92" w:rsidP="00D76A92">
            <w:pPr>
              <w:spacing w:line="240" w:lineRule="auto"/>
              <w:rPr>
                <w:rFonts w:ascii="Calibri" w:hAnsi="Calibri" w:cs="Calibri"/>
              </w:rPr>
            </w:pPr>
            <w:r w:rsidRPr="00A100CF">
              <w:rPr>
                <w:rFonts w:ascii="Calibri" w:hAnsi="Calibri" w:cs="Calibri"/>
              </w:rPr>
              <w:t>2.24</w:t>
            </w:r>
          </w:p>
        </w:tc>
        <w:tc>
          <w:tcPr>
            <w:tcW w:w="873" w:type="dxa"/>
            <w:tcBorders>
              <w:top w:val="single" w:sz="4" w:space="0" w:color="auto"/>
              <w:left w:val="single" w:sz="4" w:space="0" w:color="auto"/>
              <w:bottom w:val="single" w:sz="4" w:space="0" w:color="auto"/>
              <w:right w:val="single" w:sz="4" w:space="0" w:color="auto"/>
            </w:tcBorders>
          </w:tcPr>
          <w:p w14:paraId="68DA6864" w14:textId="05D2D8E2"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DE3B061" w14:textId="4F2BFBD8"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42F229DE" w14:textId="11495C25"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047E331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42120BB6" w14:textId="512252C0" w:rsidR="00D76A92" w:rsidRPr="00A100CF" w:rsidRDefault="00D76A92" w:rsidP="00D76A92">
            <w:pPr>
              <w:rPr>
                <w:rFonts w:ascii="Calibri" w:hAnsi="Calibri" w:cs="Calibri"/>
              </w:rPr>
            </w:pPr>
            <w:r w:rsidRPr="00A100CF">
              <w:rPr>
                <w:rFonts w:ascii="Calibri" w:hAnsi="Calibri" w:cs="Calibri"/>
              </w:rPr>
              <w:t>26/10/2023</w:t>
            </w:r>
          </w:p>
        </w:tc>
        <w:tc>
          <w:tcPr>
            <w:tcW w:w="747" w:type="dxa"/>
            <w:gridSpan w:val="2"/>
            <w:tcBorders>
              <w:top w:val="single" w:sz="4" w:space="0" w:color="auto"/>
              <w:left w:val="single" w:sz="4" w:space="0" w:color="auto"/>
              <w:bottom w:val="single" w:sz="4" w:space="0" w:color="auto"/>
              <w:right w:val="single" w:sz="4" w:space="0" w:color="auto"/>
            </w:tcBorders>
          </w:tcPr>
          <w:p w14:paraId="49582B78" w14:textId="607A85E0"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6887914" w14:textId="576ECA60"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6EC02FE" w14:textId="77777777" w:rsidR="00D76A92" w:rsidRPr="00A100CF" w:rsidRDefault="00D76A92" w:rsidP="00D76A92">
            <w:pPr>
              <w:pStyle w:val="Heading5"/>
              <w:shd w:val="clear" w:color="auto" w:fill="FFFFFF"/>
              <w:spacing w:before="0"/>
              <w:rPr>
                <w:rFonts w:ascii="Calibri" w:hAnsi="Calibri" w:cs="Calibri"/>
                <w:i w:val="0"/>
                <w:color w:val="363D4E"/>
              </w:rPr>
            </w:pPr>
            <w:r w:rsidRPr="00A100CF">
              <w:rPr>
                <w:rFonts w:ascii="Calibri" w:hAnsi="Calibri" w:cs="Calibri"/>
                <w:i w:val="0"/>
                <w:color w:val="363D4E"/>
              </w:rPr>
              <w:t xml:space="preserve">Bitter - </w:t>
            </w:r>
            <w:proofErr w:type="spellStart"/>
            <w:r w:rsidRPr="00A100CF">
              <w:rPr>
                <w:rFonts w:ascii="Calibri" w:hAnsi="Calibri" w:cs="Calibri"/>
                <w:i w:val="0"/>
                <w:color w:val="363D4E"/>
              </w:rPr>
              <w:t>McGlashins</w:t>
            </w:r>
            <w:proofErr w:type="spellEnd"/>
          </w:p>
          <w:p w14:paraId="4C99CFFA"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43CC903F" w14:textId="252FCB9E" w:rsidR="00D76A92" w:rsidRPr="00A100CF" w:rsidRDefault="00D76A92" w:rsidP="00D76A92">
            <w:pPr>
              <w:rPr>
                <w:rFonts w:ascii="Calibri" w:hAnsi="Calibri" w:cs="Calibri"/>
              </w:rPr>
            </w:pPr>
            <w:r w:rsidRPr="00A100CF">
              <w:rPr>
                <w:rFonts w:ascii="Calibri" w:hAnsi="Calibri" w:cs="Calibri"/>
              </w:rPr>
              <w:t>GR-WIM-HSM-0405</w:t>
            </w:r>
          </w:p>
        </w:tc>
        <w:tc>
          <w:tcPr>
            <w:tcW w:w="997" w:type="dxa"/>
            <w:tcBorders>
              <w:top w:val="single" w:sz="4" w:space="0" w:color="auto"/>
              <w:left w:val="single" w:sz="4" w:space="0" w:color="auto"/>
              <w:bottom w:val="single" w:sz="4" w:space="0" w:color="auto"/>
              <w:right w:val="single" w:sz="4" w:space="0" w:color="auto"/>
            </w:tcBorders>
          </w:tcPr>
          <w:p w14:paraId="19C6A658" w14:textId="0DE049D0"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4E82F32" w14:textId="612C6CDA" w:rsidR="00D76A92" w:rsidRPr="00A100CF" w:rsidRDefault="00D76A92" w:rsidP="00D76A92">
            <w:pPr>
              <w:rPr>
                <w:rFonts w:ascii="Calibri" w:hAnsi="Calibri" w:cs="Calibri"/>
              </w:rPr>
            </w:pPr>
            <w:r w:rsidRPr="00A100CF">
              <w:rPr>
                <w:rFonts w:ascii="Calibri" w:hAnsi="Calibri" w:cs="Calibri"/>
              </w:rPr>
              <w:t xml:space="preserve">6KM </w:t>
            </w:r>
            <w:proofErr w:type="gramStart"/>
            <w:r w:rsidRPr="00A100CF">
              <w:rPr>
                <w:rFonts w:ascii="Calibri" w:hAnsi="Calibri" w:cs="Calibri"/>
              </w:rPr>
              <w:t>South East</w:t>
            </w:r>
            <w:proofErr w:type="gramEnd"/>
            <w:r w:rsidRPr="00A100CF">
              <w:rPr>
                <w:rFonts w:ascii="Calibri" w:hAnsi="Calibri" w:cs="Calibri"/>
              </w:rPr>
              <w:t xml:space="preserve"> of Douglas</w:t>
            </w:r>
          </w:p>
        </w:tc>
        <w:tc>
          <w:tcPr>
            <w:tcW w:w="996" w:type="dxa"/>
            <w:tcBorders>
              <w:top w:val="single" w:sz="4" w:space="0" w:color="auto"/>
              <w:left w:val="single" w:sz="4" w:space="0" w:color="auto"/>
              <w:bottom w:val="single" w:sz="4" w:space="0" w:color="auto"/>
              <w:right w:val="single" w:sz="4" w:space="0" w:color="auto"/>
            </w:tcBorders>
          </w:tcPr>
          <w:p w14:paraId="0A6777F8" w14:textId="6ACF46F6"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3E7220AA" w14:textId="0D5DDAA5"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B5BDCBF" w14:textId="47F227A2"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E304DB3" w14:textId="7E26FADD" w:rsidR="00D76A92" w:rsidRPr="00A100CF" w:rsidRDefault="00D76A92" w:rsidP="00D76A92">
            <w:pPr>
              <w:spacing w:line="240" w:lineRule="auto"/>
              <w:rPr>
                <w:rFonts w:ascii="Calibri" w:hAnsi="Calibri" w:cs="Calibri"/>
              </w:rPr>
            </w:pPr>
            <w:r w:rsidRPr="00A100CF">
              <w:rPr>
                <w:rFonts w:ascii="Calibri" w:hAnsi="Calibri" w:cs="Calibri"/>
              </w:rPr>
              <w:lastRenderedPageBreak/>
              <w:t>NZ</w:t>
            </w:r>
          </w:p>
        </w:tc>
        <w:tc>
          <w:tcPr>
            <w:tcW w:w="874" w:type="dxa"/>
            <w:tcBorders>
              <w:top w:val="single" w:sz="4" w:space="0" w:color="auto"/>
              <w:left w:val="single" w:sz="4" w:space="0" w:color="auto"/>
              <w:bottom w:val="single" w:sz="4" w:space="0" w:color="auto"/>
              <w:right w:val="single" w:sz="4" w:space="0" w:color="auto"/>
            </w:tcBorders>
          </w:tcPr>
          <w:p w14:paraId="2E219C5A" w14:textId="5415642A" w:rsidR="00D76A92" w:rsidRPr="00A100CF" w:rsidRDefault="00D76A92" w:rsidP="00D76A92">
            <w:pPr>
              <w:spacing w:line="240" w:lineRule="auto"/>
              <w:rPr>
                <w:rFonts w:ascii="Calibri" w:hAnsi="Calibri" w:cs="Calibri"/>
              </w:rPr>
            </w:pPr>
            <w:r w:rsidRPr="00A100CF">
              <w:rPr>
                <w:rFonts w:ascii="Calibri" w:hAnsi="Calibri" w:cs="Calibri"/>
              </w:rPr>
              <w:t>4.21</w:t>
            </w:r>
          </w:p>
        </w:tc>
        <w:tc>
          <w:tcPr>
            <w:tcW w:w="873" w:type="dxa"/>
            <w:tcBorders>
              <w:top w:val="single" w:sz="4" w:space="0" w:color="auto"/>
              <w:left w:val="single" w:sz="4" w:space="0" w:color="auto"/>
              <w:bottom w:val="single" w:sz="4" w:space="0" w:color="auto"/>
              <w:right w:val="single" w:sz="4" w:space="0" w:color="auto"/>
            </w:tcBorders>
          </w:tcPr>
          <w:p w14:paraId="5A77F7BE" w14:textId="797C66C7"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47682610" w14:textId="347FDB1A"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1891F30" w14:textId="4660B8C7"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45203A73"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87A5A68" w14:textId="2A9A73E6" w:rsidR="00D76A92" w:rsidRPr="00A100CF" w:rsidRDefault="00D76A92" w:rsidP="00D76A92">
            <w:pPr>
              <w:rPr>
                <w:rFonts w:ascii="Calibri" w:hAnsi="Calibri" w:cs="Calibri"/>
              </w:rPr>
            </w:pPr>
            <w:r w:rsidRPr="00A100CF">
              <w:rPr>
                <w:rFonts w:ascii="Calibri" w:hAnsi="Calibri" w:cs="Calibri"/>
              </w:rPr>
              <w:t>26/10/2023</w:t>
            </w:r>
          </w:p>
        </w:tc>
        <w:tc>
          <w:tcPr>
            <w:tcW w:w="747" w:type="dxa"/>
            <w:gridSpan w:val="2"/>
            <w:tcBorders>
              <w:top w:val="single" w:sz="4" w:space="0" w:color="auto"/>
              <w:left w:val="single" w:sz="4" w:space="0" w:color="auto"/>
              <w:bottom w:val="single" w:sz="4" w:space="0" w:color="auto"/>
              <w:right w:val="single" w:sz="4" w:space="0" w:color="auto"/>
            </w:tcBorders>
          </w:tcPr>
          <w:p w14:paraId="08EB52CF" w14:textId="54609722"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6D48F90" w14:textId="1892E82B"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F4B05EF"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Kingcourt</w:t>
            </w:r>
            <w:proofErr w:type="spellEnd"/>
            <w:r w:rsidRPr="00A100CF">
              <w:rPr>
                <w:rFonts w:ascii="Calibri" w:hAnsi="Calibri" w:cs="Calibri"/>
                <w:i w:val="0"/>
                <w:color w:val="363D4E"/>
              </w:rPr>
              <w:t xml:space="preserve"> Swamp</w:t>
            </w:r>
          </w:p>
          <w:p w14:paraId="63946246"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4E8B04E6" w14:textId="3C2BEEEA" w:rsidR="00D76A92" w:rsidRPr="00A100CF" w:rsidRDefault="00D76A92" w:rsidP="00D76A92">
            <w:pPr>
              <w:rPr>
                <w:rFonts w:ascii="Calibri" w:hAnsi="Calibri" w:cs="Calibri"/>
              </w:rPr>
            </w:pPr>
            <w:r w:rsidRPr="00A100CF">
              <w:rPr>
                <w:rFonts w:ascii="Calibri" w:hAnsi="Calibri" w:cs="Calibri"/>
              </w:rPr>
              <w:t>GR-WIM-HSM-0406</w:t>
            </w:r>
          </w:p>
        </w:tc>
        <w:tc>
          <w:tcPr>
            <w:tcW w:w="997" w:type="dxa"/>
            <w:tcBorders>
              <w:top w:val="single" w:sz="4" w:space="0" w:color="auto"/>
              <w:left w:val="single" w:sz="4" w:space="0" w:color="auto"/>
              <w:bottom w:val="single" w:sz="4" w:space="0" w:color="auto"/>
              <w:right w:val="single" w:sz="4" w:space="0" w:color="auto"/>
            </w:tcBorders>
          </w:tcPr>
          <w:p w14:paraId="4647D3DB" w14:textId="707C63A9"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4C974C67" w14:textId="51B6C1BA" w:rsidR="00D76A92" w:rsidRPr="00A100CF" w:rsidRDefault="00D76A92" w:rsidP="00D76A92">
            <w:pPr>
              <w:rPr>
                <w:rFonts w:ascii="Calibri" w:hAnsi="Calibri" w:cs="Calibri"/>
              </w:rPr>
            </w:pPr>
            <w:r w:rsidRPr="00A100CF">
              <w:rPr>
                <w:rFonts w:ascii="Calibri" w:hAnsi="Calibri" w:cs="Calibri"/>
              </w:rPr>
              <w:t xml:space="preserve">6KM </w:t>
            </w:r>
            <w:proofErr w:type="gramStart"/>
            <w:r w:rsidRPr="00A100CF">
              <w:rPr>
                <w:rFonts w:ascii="Calibri" w:hAnsi="Calibri" w:cs="Calibri"/>
              </w:rPr>
              <w:t>South East</w:t>
            </w:r>
            <w:proofErr w:type="gramEnd"/>
            <w:r w:rsidRPr="00A100CF">
              <w:rPr>
                <w:rFonts w:ascii="Calibri" w:hAnsi="Calibri" w:cs="Calibri"/>
              </w:rPr>
              <w:t xml:space="preserve"> of </w:t>
            </w:r>
            <w:proofErr w:type="spellStart"/>
            <w:r w:rsidRPr="00A100CF">
              <w:rPr>
                <w:rFonts w:ascii="Calibri" w:hAnsi="Calibri" w:cs="Calibri"/>
              </w:rPr>
              <w:t>Wonwondah</w:t>
            </w:r>
            <w:proofErr w:type="spellEnd"/>
          </w:p>
        </w:tc>
        <w:tc>
          <w:tcPr>
            <w:tcW w:w="996" w:type="dxa"/>
            <w:tcBorders>
              <w:top w:val="single" w:sz="4" w:space="0" w:color="auto"/>
              <w:left w:val="single" w:sz="4" w:space="0" w:color="auto"/>
              <w:bottom w:val="single" w:sz="4" w:space="0" w:color="auto"/>
              <w:right w:val="single" w:sz="4" w:space="0" w:color="auto"/>
            </w:tcBorders>
          </w:tcPr>
          <w:p w14:paraId="635AEF12" w14:textId="18DC85DF"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329275B5" w14:textId="23A04C65"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7BA775F" w14:textId="2FE75AFA"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7825075" w14:textId="7DE7BE04" w:rsidR="00D76A92" w:rsidRPr="00A100CF" w:rsidRDefault="00D76A92" w:rsidP="00D76A92">
            <w:pPr>
              <w:spacing w:line="240" w:lineRule="auto"/>
              <w:rPr>
                <w:rFonts w:ascii="Calibri" w:hAnsi="Calibri" w:cs="Calibri"/>
              </w:rPr>
            </w:pPr>
            <w:r w:rsidRPr="00A100CF">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2D553CEC" w14:textId="6C583C3A" w:rsidR="00D76A92" w:rsidRPr="00A100CF" w:rsidRDefault="00D76A92" w:rsidP="00D76A92">
            <w:pPr>
              <w:spacing w:line="240" w:lineRule="auto"/>
              <w:rPr>
                <w:rFonts w:ascii="Calibri" w:hAnsi="Calibri" w:cs="Calibri"/>
              </w:rPr>
            </w:pPr>
            <w:r w:rsidRPr="00A100CF">
              <w:rPr>
                <w:rFonts w:ascii="Calibri" w:hAnsi="Calibri" w:cs="Calibri"/>
              </w:rPr>
              <w:t>1.50</w:t>
            </w:r>
          </w:p>
        </w:tc>
        <w:tc>
          <w:tcPr>
            <w:tcW w:w="873" w:type="dxa"/>
            <w:tcBorders>
              <w:top w:val="single" w:sz="4" w:space="0" w:color="auto"/>
              <w:left w:val="single" w:sz="4" w:space="0" w:color="auto"/>
              <w:bottom w:val="single" w:sz="4" w:space="0" w:color="auto"/>
              <w:right w:val="single" w:sz="4" w:space="0" w:color="auto"/>
            </w:tcBorders>
          </w:tcPr>
          <w:p w14:paraId="3A0EE7DA" w14:textId="484E3A86"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68E15FEC" w14:textId="7C280396"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929D6C0" w14:textId="058F0B4A"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107AB005"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A61D838" w14:textId="3922D50C" w:rsidR="00D76A92" w:rsidRPr="00A100CF" w:rsidRDefault="00D76A92" w:rsidP="00D76A92">
            <w:pPr>
              <w:rPr>
                <w:rFonts w:ascii="Calibri" w:hAnsi="Calibri" w:cs="Calibri"/>
              </w:rPr>
            </w:pPr>
            <w:r w:rsidRPr="00A100CF">
              <w:rPr>
                <w:rFonts w:ascii="Calibri" w:hAnsi="Calibri" w:cs="Calibri"/>
              </w:rPr>
              <w:t>26/10/2023</w:t>
            </w:r>
          </w:p>
        </w:tc>
        <w:tc>
          <w:tcPr>
            <w:tcW w:w="747" w:type="dxa"/>
            <w:gridSpan w:val="2"/>
            <w:tcBorders>
              <w:top w:val="single" w:sz="4" w:space="0" w:color="auto"/>
              <w:left w:val="single" w:sz="4" w:space="0" w:color="auto"/>
              <w:bottom w:val="single" w:sz="4" w:space="0" w:color="auto"/>
              <w:right w:val="single" w:sz="4" w:space="0" w:color="auto"/>
            </w:tcBorders>
          </w:tcPr>
          <w:p w14:paraId="36B08A5A" w14:textId="085410F1"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2DB86667" w14:textId="1C1AB064"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75E6C652" w14:textId="77777777" w:rsidR="00D76A92" w:rsidRPr="00A100CF" w:rsidRDefault="00D76A92" w:rsidP="00D76A92">
            <w:pPr>
              <w:pStyle w:val="Heading5"/>
              <w:shd w:val="clear" w:color="auto" w:fill="FFFFFF"/>
              <w:spacing w:before="0"/>
              <w:rPr>
                <w:rFonts w:ascii="Calibri" w:hAnsi="Calibri" w:cs="Calibri"/>
                <w:i w:val="0"/>
                <w:color w:val="363D4E"/>
              </w:rPr>
            </w:pPr>
            <w:proofErr w:type="spellStart"/>
            <w:r w:rsidRPr="00A100CF">
              <w:rPr>
                <w:rFonts w:ascii="Calibri" w:hAnsi="Calibri" w:cs="Calibri"/>
                <w:i w:val="0"/>
                <w:color w:val="363D4E"/>
              </w:rPr>
              <w:t>Hardings</w:t>
            </w:r>
            <w:proofErr w:type="spellEnd"/>
            <w:r w:rsidRPr="00A100CF">
              <w:rPr>
                <w:rFonts w:ascii="Calibri" w:hAnsi="Calibri" w:cs="Calibri"/>
                <w:i w:val="0"/>
                <w:color w:val="363D4E"/>
              </w:rPr>
              <w:t xml:space="preserve"> Swamp</w:t>
            </w:r>
          </w:p>
          <w:p w14:paraId="163D50BE" w14:textId="77777777"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494F3BE6" w14:textId="1D5F4F5D" w:rsidR="00D76A92" w:rsidRPr="00A100CF" w:rsidRDefault="00D76A92" w:rsidP="00D76A92">
            <w:pPr>
              <w:rPr>
                <w:rFonts w:ascii="Calibri" w:hAnsi="Calibri" w:cs="Calibri"/>
              </w:rPr>
            </w:pPr>
            <w:r w:rsidRPr="00A100CF">
              <w:rPr>
                <w:rFonts w:ascii="Calibri" w:hAnsi="Calibri" w:cs="Calibri"/>
              </w:rPr>
              <w:t>GR-WIM-HSM-0407</w:t>
            </w:r>
          </w:p>
        </w:tc>
        <w:tc>
          <w:tcPr>
            <w:tcW w:w="997" w:type="dxa"/>
            <w:tcBorders>
              <w:top w:val="single" w:sz="4" w:space="0" w:color="auto"/>
              <w:left w:val="single" w:sz="4" w:space="0" w:color="auto"/>
              <w:bottom w:val="single" w:sz="4" w:space="0" w:color="auto"/>
              <w:right w:val="single" w:sz="4" w:space="0" w:color="auto"/>
            </w:tcBorders>
          </w:tcPr>
          <w:p w14:paraId="7FB9CD34" w14:textId="40D4B95A" w:rsidR="00D76A92" w:rsidRPr="00A100CF" w:rsidRDefault="00D76A92" w:rsidP="00D76A92">
            <w:pPr>
              <w:rPr>
                <w:rFonts w:ascii="Calibri" w:hAnsi="Calibri" w:cs="Calibri"/>
              </w:rPr>
            </w:pPr>
            <w:r w:rsidRPr="00A100CF">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6023E40" w14:textId="44C8CD5F" w:rsidR="00D76A92" w:rsidRPr="00A100CF" w:rsidRDefault="00D76A92" w:rsidP="00D76A92">
            <w:pPr>
              <w:rPr>
                <w:rFonts w:ascii="Calibri" w:hAnsi="Calibri" w:cs="Calibri"/>
              </w:rPr>
            </w:pPr>
            <w:r w:rsidRPr="00A100CF">
              <w:rPr>
                <w:rFonts w:ascii="Calibri" w:hAnsi="Calibri" w:cs="Calibri"/>
              </w:rPr>
              <w:t xml:space="preserve">10KM </w:t>
            </w:r>
            <w:proofErr w:type="gramStart"/>
            <w:r w:rsidRPr="00A100CF">
              <w:rPr>
                <w:rFonts w:ascii="Calibri" w:hAnsi="Calibri" w:cs="Calibri"/>
              </w:rPr>
              <w:t>North West</w:t>
            </w:r>
            <w:proofErr w:type="gramEnd"/>
            <w:r w:rsidRPr="00A100CF">
              <w:rPr>
                <w:rFonts w:ascii="Calibri" w:hAnsi="Calibri" w:cs="Calibri"/>
              </w:rPr>
              <w:t xml:space="preserve"> of Nhill</w:t>
            </w:r>
          </w:p>
        </w:tc>
        <w:tc>
          <w:tcPr>
            <w:tcW w:w="996" w:type="dxa"/>
            <w:tcBorders>
              <w:top w:val="single" w:sz="4" w:space="0" w:color="auto"/>
              <w:left w:val="single" w:sz="4" w:space="0" w:color="auto"/>
              <w:bottom w:val="single" w:sz="4" w:space="0" w:color="auto"/>
              <w:right w:val="single" w:sz="4" w:space="0" w:color="auto"/>
            </w:tcBorders>
          </w:tcPr>
          <w:p w14:paraId="6F1AE88D" w14:textId="4E9A1AA2" w:rsidR="00D76A92" w:rsidRPr="00A100CF" w:rsidRDefault="00D76A92" w:rsidP="00D76A92">
            <w:pPr>
              <w:spacing w:line="240" w:lineRule="auto"/>
              <w:rPr>
                <w:rFonts w:ascii="Calibri" w:hAnsi="Calibri" w:cs="Calibri"/>
              </w:rPr>
            </w:pPr>
            <w:r w:rsidRPr="00A100CF">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7658581D" w14:textId="579F95E8"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6394A25" w14:textId="7D04A6A9"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EDE3FC9" w14:textId="5F7440DD" w:rsidR="00D76A92" w:rsidRPr="00A100CF" w:rsidRDefault="00D76A92" w:rsidP="00D76A92">
            <w:pPr>
              <w:spacing w:line="240" w:lineRule="auto"/>
              <w:rPr>
                <w:rFonts w:ascii="Calibri" w:hAnsi="Calibri" w:cs="Calibri"/>
              </w:rPr>
            </w:pPr>
            <w:r w:rsidRPr="00A100CF">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3F41F3C3" w14:textId="2F2212F2" w:rsidR="00D76A92" w:rsidRPr="00A100CF" w:rsidRDefault="00D76A92" w:rsidP="00D76A92">
            <w:pPr>
              <w:spacing w:line="240" w:lineRule="auto"/>
              <w:rPr>
                <w:rFonts w:ascii="Calibri" w:hAnsi="Calibri" w:cs="Calibri"/>
              </w:rPr>
            </w:pPr>
            <w:r w:rsidRPr="00A100CF">
              <w:rPr>
                <w:rFonts w:ascii="Calibri" w:hAnsi="Calibri" w:cs="Calibri"/>
              </w:rPr>
              <w:t>0.55</w:t>
            </w:r>
          </w:p>
        </w:tc>
        <w:tc>
          <w:tcPr>
            <w:tcW w:w="873" w:type="dxa"/>
            <w:tcBorders>
              <w:top w:val="single" w:sz="4" w:space="0" w:color="auto"/>
              <w:left w:val="single" w:sz="4" w:space="0" w:color="auto"/>
              <w:bottom w:val="single" w:sz="4" w:space="0" w:color="auto"/>
              <w:right w:val="single" w:sz="4" w:space="0" w:color="auto"/>
            </w:tcBorders>
          </w:tcPr>
          <w:p w14:paraId="60314F56" w14:textId="31F312B2" w:rsidR="00D76A92" w:rsidRPr="00A100CF" w:rsidRDefault="00D76A92" w:rsidP="00D76A92">
            <w:pPr>
              <w:spacing w:line="240" w:lineRule="auto"/>
              <w:rPr>
                <w:rFonts w:ascii="Calibri" w:hAnsi="Calibri" w:cs="Calibri"/>
              </w:rPr>
            </w:pPr>
            <w:r w:rsidRPr="00A100CF">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5EBD8BBA" w14:textId="5520FCDF"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8A65795" w14:textId="0F285FCF"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4BC684C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7553078" w14:textId="2117A267" w:rsidR="00D76A92" w:rsidRPr="00C042FB" w:rsidRDefault="00D76A92" w:rsidP="00D76A92">
            <w:pPr>
              <w:rPr>
                <w:rFonts w:ascii="Calibri" w:hAnsi="Calibri" w:cs="Calibri"/>
              </w:rPr>
            </w:pPr>
            <w:r w:rsidRPr="00C042FB">
              <w:rPr>
                <w:rFonts w:ascii="Calibri" w:hAnsi="Calibri" w:cs="Calibri"/>
              </w:rPr>
              <w:t>27/10/2023</w:t>
            </w:r>
          </w:p>
        </w:tc>
        <w:tc>
          <w:tcPr>
            <w:tcW w:w="747" w:type="dxa"/>
            <w:gridSpan w:val="2"/>
            <w:tcBorders>
              <w:top w:val="single" w:sz="4" w:space="0" w:color="auto"/>
              <w:left w:val="single" w:sz="4" w:space="0" w:color="auto"/>
              <w:bottom w:val="single" w:sz="4" w:space="0" w:color="auto"/>
              <w:right w:val="single" w:sz="4" w:space="0" w:color="auto"/>
            </w:tcBorders>
          </w:tcPr>
          <w:p w14:paraId="1A316EB9" w14:textId="0BFADA73"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75715DE2" w14:textId="319B27B3"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10430CC6" w14:textId="77777777" w:rsidR="00D76A92" w:rsidRPr="00C042FB" w:rsidRDefault="00D76A92" w:rsidP="00D76A92">
            <w:pPr>
              <w:pStyle w:val="Heading5"/>
              <w:shd w:val="clear" w:color="auto" w:fill="FFFFFF"/>
              <w:spacing w:before="0"/>
              <w:rPr>
                <w:rFonts w:ascii="Calibri" w:hAnsi="Calibri" w:cs="Calibri"/>
                <w:i w:val="0"/>
                <w:color w:val="363D4E"/>
              </w:rPr>
            </w:pPr>
            <w:proofErr w:type="spellStart"/>
            <w:r w:rsidRPr="00C042FB">
              <w:rPr>
                <w:rFonts w:ascii="Calibri" w:hAnsi="Calibri" w:cs="Calibri"/>
                <w:i w:val="0"/>
                <w:color w:val="363D4E"/>
              </w:rPr>
              <w:t>Connangorach</w:t>
            </w:r>
            <w:proofErr w:type="spellEnd"/>
            <w:r w:rsidRPr="00C042FB">
              <w:rPr>
                <w:rFonts w:ascii="Calibri" w:hAnsi="Calibri" w:cs="Calibri"/>
                <w:i w:val="0"/>
                <w:color w:val="363D4E"/>
              </w:rPr>
              <w:t xml:space="preserve"> BR</w:t>
            </w:r>
          </w:p>
          <w:p w14:paraId="192BAD87" w14:textId="77777777"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3BACC26D" w14:textId="1116BF1C" w:rsidR="00D76A92" w:rsidRPr="00C042FB" w:rsidRDefault="00D76A92" w:rsidP="00D76A92">
            <w:pPr>
              <w:rPr>
                <w:rFonts w:ascii="Calibri" w:hAnsi="Calibri" w:cs="Calibri"/>
              </w:rPr>
            </w:pPr>
            <w:r w:rsidRPr="00C042FB">
              <w:rPr>
                <w:rFonts w:ascii="Calibri" w:hAnsi="Calibri" w:cs="Calibri"/>
              </w:rPr>
              <w:t>GR-WIM-HSM-0408</w:t>
            </w:r>
          </w:p>
        </w:tc>
        <w:tc>
          <w:tcPr>
            <w:tcW w:w="997" w:type="dxa"/>
            <w:tcBorders>
              <w:top w:val="single" w:sz="4" w:space="0" w:color="auto"/>
              <w:left w:val="single" w:sz="4" w:space="0" w:color="auto"/>
              <w:bottom w:val="single" w:sz="4" w:space="0" w:color="auto"/>
              <w:right w:val="single" w:sz="4" w:space="0" w:color="auto"/>
            </w:tcBorders>
          </w:tcPr>
          <w:p w14:paraId="6DAB93C8" w14:textId="639BE099"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6A5144BB" w14:textId="61C5CEE2" w:rsidR="00D76A92" w:rsidRPr="00C042FB" w:rsidRDefault="00D76A92" w:rsidP="00D76A92">
            <w:pPr>
              <w:rPr>
                <w:rFonts w:ascii="Calibri" w:hAnsi="Calibri" w:cs="Calibri"/>
              </w:rPr>
            </w:pPr>
            <w:r w:rsidRPr="00C042FB">
              <w:rPr>
                <w:rFonts w:ascii="Calibri" w:hAnsi="Calibri" w:cs="Calibri"/>
              </w:rPr>
              <w:t xml:space="preserve">11KM </w:t>
            </w:r>
            <w:proofErr w:type="gramStart"/>
            <w:r w:rsidRPr="00C042FB">
              <w:rPr>
                <w:rFonts w:ascii="Calibri" w:hAnsi="Calibri" w:cs="Calibri"/>
              </w:rPr>
              <w:t>South East</w:t>
            </w:r>
            <w:proofErr w:type="gramEnd"/>
            <w:r w:rsidRPr="00C042FB">
              <w:rPr>
                <w:rFonts w:ascii="Calibri" w:hAnsi="Calibri" w:cs="Calibri"/>
              </w:rPr>
              <w:t xml:space="preserve"> of Toolondo</w:t>
            </w:r>
          </w:p>
        </w:tc>
        <w:tc>
          <w:tcPr>
            <w:tcW w:w="996" w:type="dxa"/>
            <w:tcBorders>
              <w:top w:val="single" w:sz="4" w:space="0" w:color="auto"/>
              <w:left w:val="single" w:sz="4" w:space="0" w:color="auto"/>
              <w:bottom w:val="single" w:sz="4" w:space="0" w:color="auto"/>
              <w:right w:val="single" w:sz="4" w:space="0" w:color="auto"/>
            </w:tcBorders>
          </w:tcPr>
          <w:p w14:paraId="4AC6BB7C" w14:textId="488F2DEB"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4513600F" w14:textId="2046CF9B"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358FB64" w14:textId="367AA6EB" w:rsidR="00D76A92" w:rsidRPr="00C042FB" w:rsidRDefault="00D76A92" w:rsidP="00D76A92">
            <w:pPr>
              <w:rPr>
                <w:rFonts w:ascii="Calibri" w:hAnsi="Calibri" w:cs="Calibri"/>
              </w:rPr>
            </w:pPr>
            <w:r w:rsidRPr="00C042FB">
              <w:rPr>
                <w:rFonts w:ascii="Calibri" w:hAnsi="Calibri" w:cs="Calibri"/>
              </w:rPr>
              <w:t xml:space="preserve">To provide bushfire protection by reducing overall fuel hazard and </w:t>
            </w:r>
            <w:r w:rsidRPr="00C042FB">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7B0D9EF" w14:textId="6D83BC82" w:rsidR="00D76A92" w:rsidRPr="00C042FB" w:rsidRDefault="00D76A92" w:rsidP="00D76A92">
            <w:pPr>
              <w:spacing w:line="240" w:lineRule="auto"/>
              <w:rPr>
                <w:rFonts w:ascii="Calibri" w:hAnsi="Calibri" w:cs="Calibri"/>
              </w:rPr>
            </w:pPr>
            <w:r w:rsidRPr="00C042FB">
              <w:rPr>
                <w:rFonts w:ascii="Calibri" w:hAnsi="Calibri" w:cs="Calibri"/>
              </w:rPr>
              <w:lastRenderedPageBreak/>
              <w:t>NZ</w:t>
            </w:r>
          </w:p>
        </w:tc>
        <w:tc>
          <w:tcPr>
            <w:tcW w:w="874" w:type="dxa"/>
            <w:tcBorders>
              <w:top w:val="single" w:sz="4" w:space="0" w:color="auto"/>
              <w:left w:val="single" w:sz="4" w:space="0" w:color="auto"/>
              <w:bottom w:val="single" w:sz="4" w:space="0" w:color="auto"/>
              <w:right w:val="single" w:sz="4" w:space="0" w:color="auto"/>
            </w:tcBorders>
          </w:tcPr>
          <w:p w14:paraId="36A57EEA" w14:textId="71F7BCC5" w:rsidR="00D76A92" w:rsidRPr="00C042FB" w:rsidRDefault="00D76A92" w:rsidP="00D76A92">
            <w:pPr>
              <w:spacing w:line="240" w:lineRule="auto"/>
              <w:rPr>
                <w:rFonts w:ascii="Calibri" w:hAnsi="Calibri" w:cs="Calibri"/>
              </w:rPr>
            </w:pPr>
            <w:r w:rsidRPr="00C042FB">
              <w:rPr>
                <w:rFonts w:ascii="Calibri" w:hAnsi="Calibri" w:cs="Calibri"/>
              </w:rPr>
              <w:t>0.56</w:t>
            </w:r>
          </w:p>
        </w:tc>
        <w:tc>
          <w:tcPr>
            <w:tcW w:w="873" w:type="dxa"/>
            <w:tcBorders>
              <w:top w:val="single" w:sz="4" w:space="0" w:color="auto"/>
              <w:left w:val="single" w:sz="4" w:space="0" w:color="auto"/>
              <w:bottom w:val="single" w:sz="4" w:space="0" w:color="auto"/>
              <w:right w:val="single" w:sz="4" w:space="0" w:color="auto"/>
            </w:tcBorders>
          </w:tcPr>
          <w:p w14:paraId="0602AFBA" w14:textId="4811CFD2"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301C2872" w14:textId="1BA2BB2D"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434867E5" w14:textId="4CF37FD8"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248A388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BFA88AC" w14:textId="47322B19" w:rsidR="00D76A92" w:rsidRPr="00C042FB" w:rsidRDefault="00D76A92" w:rsidP="00D76A92">
            <w:pPr>
              <w:rPr>
                <w:rFonts w:ascii="Calibri" w:hAnsi="Calibri" w:cs="Calibri"/>
              </w:rPr>
            </w:pPr>
            <w:r w:rsidRPr="00C042FB">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559FD4E" w14:textId="284EC12A"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18579CD6" w14:textId="70553881"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7D911948" w14:textId="77777777" w:rsidR="00D76A92" w:rsidRPr="00C042FB" w:rsidRDefault="00D76A92" w:rsidP="00D76A92">
            <w:pPr>
              <w:pStyle w:val="Heading5"/>
              <w:shd w:val="clear" w:color="auto" w:fill="FFFFFF"/>
              <w:spacing w:before="0"/>
              <w:rPr>
                <w:rFonts w:ascii="Calibri" w:hAnsi="Calibri" w:cs="Calibri"/>
                <w:i w:val="0"/>
                <w:color w:val="363D4E"/>
              </w:rPr>
            </w:pPr>
            <w:proofErr w:type="spellStart"/>
            <w:r w:rsidRPr="00C042FB">
              <w:rPr>
                <w:rFonts w:ascii="Calibri" w:hAnsi="Calibri" w:cs="Calibri"/>
                <w:i w:val="0"/>
                <w:color w:val="363D4E"/>
              </w:rPr>
              <w:t>Daahl</w:t>
            </w:r>
            <w:proofErr w:type="spellEnd"/>
            <w:r w:rsidRPr="00C042FB">
              <w:rPr>
                <w:rFonts w:ascii="Calibri" w:hAnsi="Calibri" w:cs="Calibri"/>
                <w:i w:val="0"/>
                <w:color w:val="363D4E"/>
              </w:rPr>
              <w:t xml:space="preserve"> BR</w:t>
            </w:r>
          </w:p>
          <w:p w14:paraId="74288F30" w14:textId="3D29899D"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530A0F49" w14:textId="63145BA5" w:rsidR="00D76A92" w:rsidRPr="00C042FB" w:rsidRDefault="00D76A92" w:rsidP="00D76A92">
            <w:pPr>
              <w:rPr>
                <w:rFonts w:ascii="Calibri" w:hAnsi="Calibri" w:cs="Calibri"/>
              </w:rPr>
            </w:pPr>
            <w:r w:rsidRPr="00C042FB">
              <w:rPr>
                <w:rFonts w:ascii="Calibri" w:hAnsi="Calibri" w:cs="Calibri"/>
              </w:rPr>
              <w:t>GR-WIM-HSM-0402</w:t>
            </w:r>
          </w:p>
        </w:tc>
        <w:tc>
          <w:tcPr>
            <w:tcW w:w="997" w:type="dxa"/>
            <w:tcBorders>
              <w:top w:val="single" w:sz="4" w:space="0" w:color="auto"/>
              <w:left w:val="single" w:sz="4" w:space="0" w:color="auto"/>
              <w:bottom w:val="single" w:sz="4" w:space="0" w:color="auto"/>
              <w:right w:val="single" w:sz="4" w:space="0" w:color="auto"/>
            </w:tcBorders>
          </w:tcPr>
          <w:p w14:paraId="43F93E42" w14:textId="48E6A775"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4BD6428B" w14:textId="62AFF959" w:rsidR="00D76A92" w:rsidRPr="00C042FB" w:rsidRDefault="00D76A92" w:rsidP="00D76A92">
            <w:pPr>
              <w:rPr>
                <w:rFonts w:ascii="Calibri" w:hAnsi="Calibri" w:cs="Calibri"/>
              </w:rPr>
            </w:pPr>
            <w:r w:rsidRPr="00C042FB">
              <w:rPr>
                <w:rFonts w:ascii="Calibri" w:hAnsi="Calibri" w:cs="Calibri"/>
              </w:rPr>
              <w:t xml:space="preserve">13KM </w:t>
            </w:r>
            <w:proofErr w:type="gramStart"/>
            <w:r w:rsidRPr="00C042FB">
              <w:rPr>
                <w:rFonts w:ascii="Calibri" w:hAnsi="Calibri" w:cs="Calibri"/>
              </w:rPr>
              <w:t>South East</w:t>
            </w:r>
            <w:proofErr w:type="gramEnd"/>
            <w:r w:rsidRPr="00C042FB">
              <w:rPr>
                <w:rFonts w:ascii="Calibri" w:hAnsi="Calibri" w:cs="Calibri"/>
              </w:rPr>
              <w:t xml:space="preserve"> of Toolondo</w:t>
            </w:r>
          </w:p>
        </w:tc>
        <w:tc>
          <w:tcPr>
            <w:tcW w:w="996" w:type="dxa"/>
            <w:tcBorders>
              <w:top w:val="single" w:sz="4" w:space="0" w:color="auto"/>
              <w:left w:val="single" w:sz="4" w:space="0" w:color="auto"/>
              <w:bottom w:val="single" w:sz="4" w:space="0" w:color="auto"/>
              <w:right w:val="single" w:sz="4" w:space="0" w:color="auto"/>
            </w:tcBorders>
          </w:tcPr>
          <w:p w14:paraId="75C39CCB" w14:textId="084B6868"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6C6310D4" w14:textId="4B5137D2"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F89833D" w14:textId="05D74C4F" w:rsidR="00D76A92" w:rsidRPr="00C042FB" w:rsidRDefault="00D76A92" w:rsidP="00D76A92">
            <w:pPr>
              <w:rPr>
                <w:rFonts w:ascii="Calibri" w:hAnsi="Calibri" w:cs="Calibri"/>
              </w:rPr>
            </w:pPr>
            <w:r w:rsidRPr="00C042FB">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97C7621" w14:textId="7B92EF70" w:rsidR="00D76A92" w:rsidRPr="00C042FB" w:rsidRDefault="00D76A92" w:rsidP="00D76A92">
            <w:pPr>
              <w:spacing w:line="240" w:lineRule="auto"/>
              <w:rPr>
                <w:rFonts w:ascii="Calibri" w:hAnsi="Calibri" w:cs="Calibri"/>
              </w:rPr>
            </w:pPr>
            <w:r w:rsidRPr="00C042FB">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46CCA7F4" w14:textId="2F6C308A" w:rsidR="00D76A92" w:rsidRPr="00C042FB" w:rsidRDefault="00D76A92" w:rsidP="00D76A92">
            <w:pPr>
              <w:spacing w:line="240" w:lineRule="auto"/>
              <w:rPr>
                <w:rFonts w:ascii="Calibri" w:hAnsi="Calibri" w:cs="Calibri"/>
              </w:rPr>
            </w:pPr>
            <w:r w:rsidRPr="00C042FB">
              <w:rPr>
                <w:rFonts w:ascii="Calibri" w:hAnsi="Calibri" w:cs="Calibri"/>
              </w:rPr>
              <w:t>4.26</w:t>
            </w:r>
          </w:p>
        </w:tc>
        <w:tc>
          <w:tcPr>
            <w:tcW w:w="873" w:type="dxa"/>
            <w:tcBorders>
              <w:top w:val="single" w:sz="4" w:space="0" w:color="auto"/>
              <w:left w:val="single" w:sz="4" w:space="0" w:color="auto"/>
              <w:bottom w:val="single" w:sz="4" w:space="0" w:color="auto"/>
              <w:right w:val="single" w:sz="4" w:space="0" w:color="auto"/>
            </w:tcBorders>
          </w:tcPr>
          <w:p w14:paraId="34541EEC" w14:textId="0F99DE93"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A331110" w14:textId="347C5AC9"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342257AC" w14:textId="21B39847"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3BAE28C3"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65A8559B" w14:textId="11CB4291" w:rsidR="00D76A92" w:rsidRPr="00C042FB" w:rsidRDefault="00D76A92" w:rsidP="00D76A92">
            <w:pPr>
              <w:rPr>
                <w:rFonts w:ascii="Calibri" w:hAnsi="Calibri" w:cs="Calibri"/>
              </w:rPr>
            </w:pPr>
            <w:r w:rsidRPr="00C042FB">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05E91A17" w14:textId="10659B50"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5A9AA4B8" w14:textId="2503F5A6"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4752E37A" w14:textId="77777777" w:rsidR="00D76A92" w:rsidRPr="00C042FB" w:rsidRDefault="00D76A92" w:rsidP="00D76A92">
            <w:pPr>
              <w:pStyle w:val="Heading5"/>
              <w:shd w:val="clear" w:color="auto" w:fill="FFFFFF"/>
              <w:spacing w:before="0"/>
              <w:rPr>
                <w:rFonts w:ascii="Calibri" w:hAnsi="Calibri" w:cs="Calibri"/>
                <w:i w:val="0"/>
                <w:color w:val="363D4E"/>
              </w:rPr>
            </w:pPr>
            <w:r w:rsidRPr="00C042FB">
              <w:rPr>
                <w:rFonts w:ascii="Calibri" w:hAnsi="Calibri" w:cs="Calibri"/>
                <w:i w:val="0"/>
                <w:color w:val="363D4E"/>
              </w:rPr>
              <w:t>St. Marys Lake</w:t>
            </w:r>
          </w:p>
          <w:p w14:paraId="79AE01CE" w14:textId="77777777"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2388294F" w14:textId="60D9207F" w:rsidR="00D76A92" w:rsidRPr="00C042FB" w:rsidRDefault="00D76A92" w:rsidP="00D76A92">
            <w:pPr>
              <w:rPr>
                <w:rFonts w:ascii="Calibri" w:hAnsi="Calibri" w:cs="Calibri"/>
              </w:rPr>
            </w:pPr>
            <w:r w:rsidRPr="00C042FB">
              <w:rPr>
                <w:rFonts w:ascii="Calibri" w:hAnsi="Calibri" w:cs="Calibri"/>
              </w:rPr>
              <w:t>GR-WIM-HSM-0387</w:t>
            </w:r>
          </w:p>
        </w:tc>
        <w:tc>
          <w:tcPr>
            <w:tcW w:w="997" w:type="dxa"/>
            <w:tcBorders>
              <w:top w:val="single" w:sz="4" w:space="0" w:color="auto"/>
              <w:left w:val="single" w:sz="4" w:space="0" w:color="auto"/>
              <w:bottom w:val="single" w:sz="4" w:space="0" w:color="auto"/>
              <w:right w:val="single" w:sz="4" w:space="0" w:color="auto"/>
            </w:tcBorders>
          </w:tcPr>
          <w:p w14:paraId="39A57DB6" w14:textId="53B31DFA"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CD489EF" w14:textId="6D3B73FB" w:rsidR="00D76A92" w:rsidRPr="00C042FB" w:rsidRDefault="00D76A92" w:rsidP="00D76A92">
            <w:pPr>
              <w:rPr>
                <w:rFonts w:ascii="Calibri" w:hAnsi="Calibri" w:cs="Calibri"/>
              </w:rPr>
            </w:pPr>
            <w:r w:rsidRPr="00C042FB">
              <w:rPr>
                <w:rFonts w:ascii="Calibri" w:hAnsi="Calibri" w:cs="Calibri"/>
              </w:rPr>
              <w:t xml:space="preserve">5KM </w:t>
            </w:r>
            <w:proofErr w:type="gramStart"/>
            <w:r w:rsidRPr="00C042FB">
              <w:rPr>
                <w:rFonts w:ascii="Calibri" w:hAnsi="Calibri" w:cs="Calibri"/>
              </w:rPr>
              <w:t>South West</w:t>
            </w:r>
            <w:proofErr w:type="gramEnd"/>
            <w:r w:rsidRPr="00C042FB">
              <w:rPr>
                <w:rFonts w:ascii="Calibri" w:hAnsi="Calibri" w:cs="Calibri"/>
              </w:rPr>
              <w:t xml:space="preserve"> of Mitre</w:t>
            </w:r>
          </w:p>
        </w:tc>
        <w:tc>
          <w:tcPr>
            <w:tcW w:w="996" w:type="dxa"/>
            <w:tcBorders>
              <w:top w:val="single" w:sz="4" w:space="0" w:color="auto"/>
              <w:left w:val="single" w:sz="4" w:space="0" w:color="auto"/>
              <w:bottom w:val="single" w:sz="4" w:space="0" w:color="auto"/>
              <w:right w:val="single" w:sz="4" w:space="0" w:color="auto"/>
            </w:tcBorders>
          </w:tcPr>
          <w:p w14:paraId="20BC4EFF" w14:textId="59A883E7"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732F56D0" w14:textId="2F971E16"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A226305" w14:textId="5369EBFC" w:rsidR="00D76A92" w:rsidRPr="00C042FB" w:rsidRDefault="00D76A92" w:rsidP="00D76A92">
            <w:pPr>
              <w:rPr>
                <w:rFonts w:ascii="Calibri" w:hAnsi="Calibri" w:cs="Calibri"/>
              </w:rPr>
            </w:pPr>
            <w:r w:rsidRPr="00C042FB">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143DA198" w14:textId="38E74F86" w:rsidR="00D76A92" w:rsidRPr="00C042FB" w:rsidRDefault="00CC0E1D" w:rsidP="00D76A92">
            <w:pPr>
              <w:spacing w:line="240" w:lineRule="auto"/>
              <w:rPr>
                <w:rFonts w:ascii="Calibri" w:hAnsi="Calibri" w:cs="Calibri"/>
              </w:rPr>
            </w:pPr>
            <w:r>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1B6CF18E" w14:textId="0346FC62" w:rsidR="00D76A92" w:rsidRPr="00C042FB" w:rsidRDefault="00D76A92" w:rsidP="00D76A92">
            <w:pPr>
              <w:spacing w:line="240" w:lineRule="auto"/>
              <w:rPr>
                <w:rFonts w:ascii="Calibri" w:hAnsi="Calibri" w:cs="Calibri"/>
              </w:rPr>
            </w:pPr>
            <w:r w:rsidRPr="00C042FB">
              <w:rPr>
                <w:rFonts w:ascii="Calibri" w:hAnsi="Calibri" w:cs="Calibri"/>
              </w:rPr>
              <w:t>2.99</w:t>
            </w:r>
          </w:p>
        </w:tc>
        <w:tc>
          <w:tcPr>
            <w:tcW w:w="873" w:type="dxa"/>
            <w:tcBorders>
              <w:top w:val="single" w:sz="4" w:space="0" w:color="auto"/>
              <w:left w:val="single" w:sz="4" w:space="0" w:color="auto"/>
              <w:bottom w:val="single" w:sz="4" w:space="0" w:color="auto"/>
              <w:right w:val="single" w:sz="4" w:space="0" w:color="auto"/>
            </w:tcBorders>
          </w:tcPr>
          <w:p w14:paraId="3D7B83F1" w14:textId="1CFC697F"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46818699" w14:textId="01E5ABAC"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2157172" w14:textId="62F78AB9"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32ED547A"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13F02B99" w14:textId="0275037C" w:rsidR="00D76A92" w:rsidRPr="00C042FB" w:rsidRDefault="00D76A92" w:rsidP="00D76A92">
            <w:pPr>
              <w:rPr>
                <w:rFonts w:ascii="Calibri" w:hAnsi="Calibri" w:cs="Calibri"/>
              </w:rPr>
            </w:pPr>
            <w:r w:rsidRPr="00C042FB">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FC53BA2" w14:textId="732C9978"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4C8DB8C0" w14:textId="110877B3"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047528B1" w14:textId="77777777" w:rsidR="00D76A92" w:rsidRPr="00C042FB" w:rsidRDefault="00D76A92" w:rsidP="00D76A92">
            <w:pPr>
              <w:pStyle w:val="Heading5"/>
              <w:shd w:val="clear" w:color="auto" w:fill="FFFFFF"/>
              <w:spacing w:before="0"/>
              <w:rPr>
                <w:rFonts w:ascii="Calibri" w:hAnsi="Calibri" w:cs="Calibri"/>
                <w:i w:val="0"/>
                <w:color w:val="363D4E"/>
              </w:rPr>
            </w:pPr>
            <w:proofErr w:type="spellStart"/>
            <w:r w:rsidRPr="00C042FB">
              <w:rPr>
                <w:rFonts w:ascii="Calibri" w:hAnsi="Calibri" w:cs="Calibri"/>
                <w:i w:val="0"/>
                <w:color w:val="363D4E"/>
              </w:rPr>
              <w:t>Verandah</w:t>
            </w:r>
            <w:proofErr w:type="spellEnd"/>
            <w:r w:rsidRPr="00C042FB">
              <w:rPr>
                <w:rFonts w:ascii="Calibri" w:hAnsi="Calibri" w:cs="Calibri"/>
                <w:i w:val="0"/>
                <w:color w:val="363D4E"/>
              </w:rPr>
              <w:t xml:space="preserve"> Swamp </w:t>
            </w:r>
          </w:p>
          <w:p w14:paraId="73F5842D" w14:textId="2DED5225"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2CDC97CD" w14:textId="261A755B" w:rsidR="00D76A92" w:rsidRPr="00C042FB" w:rsidRDefault="00D76A92" w:rsidP="00D76A92">
            <w:pPr>
              <w:rPr>
                <w:rFonts w:ascii="Calibri" w:hAnsi="Calibri" w:cs="Calibri"/>
              </w:rPr>
            </w:pPr>
            <w:r w:rsidRPr="00C042FB">
              <w:rPr>
                <w:rFonts w:ascii="Calibri" w:hAnsi="Calibri" w:cs="Calibri"/>
              </w:rPr>
              <w:t>GR-WIM-HSM-0386</w:t>
            </w:r>
          </w:p>
        </w:tc>
        <w:tc>
          <w:tcPr>
            <w:tcW w:w="997" w:type="dxa"/>
            <w:tcBorders>
              <w:top w:val="single" w:sz="4" w:space="0" w:color="auto"/>
              <w:left w:val="single" w:sz="4" w:space="0" w:color="auto"/>
              <w:bottom w:val="single" w:sz="4" w:space="0" w:color="auto"/>
              <w:right w:val="single" w:sz="4" w:space="0" w:color="auto"/>
            </w:tcBorders>
          </w:tcPr>
          <w:p w14:paraId="25B86B37" w14:textId="52006D3D"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2EF5EB5B" w14:textId="089CE35D" w:rsidR="00D76A92" w:rsidRPr="00C042FB" w:rsidRDefault="00D76A92" w:rsidP="00D76A92">
            <w:pPr>
              <w:rPr>
                <w:rFonts w:ascii="Calibri" w:hAnsi="Calibri" w:cs="Calibri"/>
              </w:rPr>
            </w:pPr>
            <w:r w:rsidRPr="00C042FB">
              <w:rPr>
                <w:rFonts w:ascii="Calibri" w:hAnsi="Calibri" w:cs="Calibri"/>
              </w:rPr>
              <w:t>1KM North of Pimpinio</w:t>
            </w:r>
          </w:p>
        </w:tc>
        <w:tc>
          <w:tcPr>
            <w:tcW w:w="996" w:type="dxa"/>
            <w:tcBorders>
              <w:top w:val="single" w:sz="4" w:space="0" w:color="auto"/>
              <w:left w:val="single" w:sz="4" w:space="0" w:color="auto"/>
              <w:bottom w:val="single" w:sz="4" w:space="0" w:color="auto"/>
              <w:right w:val="single" w:sz="4" w:space="0" w:color="auto"/>
            </w:tcBorders>
          </w:tcPr>
          <w:p w14:paraId="2B52DBC0" w14:textId="1E93D5CB"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24C5187D" w14:textId="218F1304"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38492EAE" w14:textId="08D94C95" w:rsidR="00D76A92" w:rsidRPr="00C042FB" w:rsidRDefault="00D76A92" w:rsidP="00D76A92">
            <w:pPr>
              <w:rPr>
                <w:rFonts w:ascii="Calibri" w:hAnsi="Calibri" w:cs="Calibri"/>
              </w:rPr>
            </w:pPr>
            <w:r w:rsidRPr="00C042FB">
              <w:rPr>
                <w:rFonts w:ascii="Calibri" w:hAnsi="Calibri" w:cs="Calibri"/>
              </w:rPr>
              <w:t xml:space="preserve">To provide bushfire protection by reducing overall fuel hazard and </w:t>
            </w:r>
            <w:r w:rsidRPr="00C042FB">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A9096AF" w14:textId="15D61DC6" w:rsidR="00D76A92" w:rsidRPr="00C042FB" w:rsidRDefault="00D76A92" w:rsidP="00D76A92">
            <w:pPr>
              <w:spacing w:line="240" w:lineRule="auto"/>
              <w:rPr>
                <w:rFonts w:ascii="Calibri" w:hAnsi="Calibri" w:cs="Calibri"/>
              </w:rPr>
            </w:pPr>
            <w:r w:rsidRPr="00C042FB">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47F1B0BC" w14:textId="65C561F4" w:rsidR="00D76A92" w:rsidRPr="00C042FB" w:rsidRDefault="00D76A92" w:rsidP="00D76A92">
            <w:pPr>
              <w:spacing w:line="240" w:lineRule="auto"/>
              <w:rPr>
                <w:rFonts w:ascii="Calibri" w:hAnsi="Calibri" w:cs="Calibri"/>
              </w:rPr>
            </w:pPr>
            <w:r w:rsidRPr="00C042FB">
              <w:rPr>
                <w:rFonts w:ascii="Calibri" w:hAnsi="Calibri" w:cs="Calibri"/>
              </w:rPr>
              <w:t>1.48</w:t>
            </w:r>
          </w:p>
        </w:tc>
        <w:tc>
          <w:tcPr>
            <w:tcW w:w="873" w:type="dxa"/>
            <w:tcBorders>
              <w:top w:val="single" w:sz="4" w:space="0" w:color="auto"/>
              <w:left w:val="single" w:sz="4" w:space="0" w:color="auto"/>
              <w:bottom w:val="single" w:sz="4" w:space="0" w:color="auto"/>
              <w:right w:val="single" w:sz="4" w:space="0" w:color="auto"/>
            </w:tcBorders>
          </w:tcPr>
          <w:p w14:paraId="1E15EB20" w14:textId="1A67FA8A"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49E9E166" w14:textId="23404D11"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2C78D76E" w14:textId="74D95965"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43D24882"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1B1AF47" w14:textId="3DCAE32E" w:rsidR="00D76A92" w:rsidRPr="00C042FB" w:rsidRDefault="00D76A92" w:rsidP="00D76A92">
            <w:pPr>
              <w:rPr>
                <w:rFonts w:ascii="Calibri" w:hAnsi="Calibri" w:cs="Calibri"/>
              </w:rPr>
            </w:pPr>
            <w:r w:rsidRPr="00C042FB">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189DE27B" w14:textId="0CE4BF1C"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7C063830" w14:textId="3E8447AD"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7807C84" w14:textId="77777777" w:rsidR="00D76A92" w:rsidRPr="00C042FB" w:rsidRDefault="00D76A92" w:rsidP="00D76A92">
            <w:pPr>
              <w:pStyle w:val="Heading5"/>
              <w:shd w:val="clear" w:color="auto" w:fill="FFFFFF"/>
              <w:spacing w:before="0"/>
              <w:rPr>
                <w:rFonts w:ascii="Calibri" w:hAnsi="Calibri" w:cs="Calibri"/>
                <w:i w:val="0"/>
                <w:color w:val="363D4E"/>
              </w:rPr>
            </w:pPr>
            <w:r w:rsidRPr="00C042FB">
              <w:rPr>
                <w:rFonts w:ascii="Calibri" w:hAnsi="Calibri" w:cs="Calibri"/>
                <w:i w:val="0"/>
                <w:color w:val="363D4E"/>
              </w:rPr>
              <w:t xml:space="preserve">Arthurs </w:t>
            </w:r>
            <w:proofErr w:type="spellStart"/>
            <w:r w:rsidRPr="00C042FB">
              <w:rPr>
                <w:rFonts w:ascii="Calibri" w:hAnsi="Calibri" w:cs="Calibri"/>
                <w:i w:val="0"/>
                <w:color w:val="363D4E"/>
              </w:rPr>
              <w:t>Yarrock</w:t>
            </w:r>
            <w:proofErr w:type="spellEnd"/>
            <w:r w:rsidRPr="00C042FB">
              <w:rPr>
                <w:rFonts w:ascii="Calibri" w:hAnsi="Calibri" w:cs="Calibri"/>
                <w:i w:val="0"/>
                <w:color w:val="363D4E"/>
              </w:rPr>
              <w:t xml:space="preserve"> BR</w:t>
            </w:r>
          </w:p>
          <w:p w14:paraId="15A6806D" w14:textId="77777777"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2F999A29" w14:textId="031C5126" w:rsidR="00D76A92" w:rsidRPr="00C042FB" w:rsidRDefault="00D76A92" w:rsidP="00D76A92">
            <w:pPr>
              <w:rPr>
                <w:rFonts w:ascii="Calibri" w:hAnsi="Calibri" w:cs="Calibri"/>
              </w:rPr>
            </w:pPr>
            <w:r w:rsidRPr="00C042FB">
              <w:rPr>
                <w:rFonts w:ascii="Calibri" w:hAnsi="Calibri" w:cs="Calibri"/>
              </w:rPr>
              <w:t>GR-WIM-HSM-0385</w:t>
            </w:r>
          </w:p>
        </w:tc>
        <w:tc>
          <w:tcPr>
            <w:tcW w:w="997" w:type="dxa"/>
            <w:tcBorders>
              <w:top w:val="single" w:sz="4" w:space="0" w:color="auto"/>
              <w:left w:val="single" w:sz="4" w:space="0" w:color="auto"/>
              <w:bottom w:val="single" w:sz="4" w:space="0" w:color="auto"/>
              <w:right w:val="single" w:sz="4" w:space="0" w:color="auto"/>
            </w:tcBorders>
          </w:tcPr>
          <w:p w14:paraId="32BBD217" w14:textId="756BA6E2"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6A7782DC" w14:textId="5C2891C2" w:rsidR="00D76A92" w:rsidRPr="00C042FB" w:rsidRDefault="00D76A92" w:rsidP="00D76A92">
            <w:pPr>
              <w:rPr>
                <w:rFonts w:ascii="Calibri" w:hAnsi="Calibri" w:cs="Calibri"/>
              </w:rPr>
            </w:pPr>
            <w:r w:rsidRPr="00C042FB">
              <w:rPr>
                <w:rFonts w:ascii="Calibri" w:hAnsi="Calibri" w:cs="Calibri"/>
              </w:rPr>
              <w:t xml:space="preserve">2KM </w:t>
            </w:r>
            <w:proofErr w:type="gramStart"/>
            <w:r w:rsidRPr="00C042FB">
              <w:rPr>
                <w:rFonts w:ascii="Calibri" w:hAnsi="Calibri" w:cs="Calibri"/>
              </w:rPr>
              <w:t>North West</w:t>
            </w:r>
            <w:proofErr w:type="gramEnd"/>
            <w:r w:rsidRPr="00C042FB">
              <w:rPr>
                <w:rFonts w:ascii="Calibri" w:hAnsi="Calibri" w:cs="Calibri"/>
              </w:rPr>
              <w:t xml:space="preserve"> of Kaniva</w:t>
            </w:r>
          </w:p>
        </w:tc>
        <w:tc>
          <w:tcPr>
            <w:tcW w:w="996" w:type="dxa"/>
            <w:tcBorders>
              <w:top w:val="single" w:sz="4" w:space="0" w:color="auto"/>
              <w:left w:val="single" w:sz="4" w:space="0" w:color="auto"/>
              <w:bottom w:val="single" w:sz="4" w:space="0" w:color="auto"/>
              <w:right w:val="single" w:sz="4" w:space="0" w:color="auto"/>
            </w:tcBorders>
          </w:tcPr>
          <w:p w14:paraId="05E42F35" w14:textId="339563D1"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1DF3AC58" w14:textId="135BB896"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28276644" w14:textId="40C51EC5" w:rsidR="00D76A92" w:rsidRPr="00C042FB" w:rsidRDefault="00D76A92" w:rsidP="00D76A92">
            <w:pPr>
              <w:rPr>
                <w:rFonts w:ascii="Calibri" w:hAnsi="Calibri" w:cs="Calibri"/>
              </w:rPr>
            </w:pPr>
            <w:r w:rsidRPr="00C042FB">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0A8AFE52" w14:textId="4A46160D" w:rsidR="00D76A92" w:rsidRPr="00C042FB" w:rsidRDefault="00D76A92" w:rsidP="00D76A92">
            <w:pPr>
              <w:spacing w:line="240" w:lineRule="auto"/>
              <w:rPr>
                <w:rFonts w:ascii="Calibri" w:hAnsi="Calibri" w:cs="Calibri"/>
              </w:rPr>
            </w:pPr>
            <w:r w:rsidRPr="00C042FB">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114B4B6F" w14:textId="6BB3B41C" w:rsidR="00D76A92" w:rsidRPr="00C042FB" w:rsidRDefault="00D76A92" w:rsidP="00D76A92">
            <w:pPr>
              <w:spacing w:line="240" w:lineRule="auto"/>
              <w:rPr>
                <w:rFonts w:ascii="Calibri" w:hAnsi="Calibri" w:cs="Calibri"/>
              </w:rPr>
            </w:pPr>
            <w:r w:rsidRPr="00C042FB">
              <w:rPr>
                <w:rFonts w:ascii="Calibri" w:hAnsi="Calibri" w:cs="Calibri"/>
              </w:rPr>
              <w:t>1.84</w:t>
            </w:r>
          </w:p>
        </w:tc>
        <w:tc>
          <w:tcPr>
            <w:tcW w:w="873" w:type="dxa"/>
            <w:tcBorders>
              <w:top w:val="single" w:sz="4" w:space="0" w:color="auto"/>
              <w:left w:val="single" w:sz="4" w:space="0" w:color="auto"/>
              <w:bottom w:val="single" w:sz="4" w:space="0" w:color="auto"/>
              <w:right w:val="single" w:sz="4" w:space="0" w:color="auto"/>
            </w:tcBorders>
          </w:tcPr>
          <w:p w14:paraId="1099AB48" w14:textId="22034BF6"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724CA758" w14:textId="51476ED4"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1BCD209" w14:textId="3C738DA9"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04E0ED80"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753487A1" w14:textId="42565729" w:rsidR="00D76A92" w:rsidRPr="00C042FB" w:rsidRDefault="00D76A92" w:rsidP="00D76A92">
            <w:pPr>
              <w:rPr>
                <w:rFonts w:ascii="Calibri" w:hAnsi="Calibri" w:cs="Calibri"/>
              </w:rPr>
            </w:pPr>
            <w:r w:rsidRPr="00C042FB">
              <w:rPr>
                <w:rFonts w:ascii="Calibri" w:hAnsi="Calibri" w:cs="Calibri"/>
              </w:rPr>
              <w:t>24/10/2023</w:t>
            </w:r>
          </w:p>
        </w:tc>
        <w:tc>
          <w:tcPr>
            <w:tcW w:w="747" w:type="dxa"/>
            <w:gridSpan w:val="2"/>
            <w:tcBorders>
              <w:top w:val="single" w:sz="4" w:space="0" w:color="auto"/>
              <w:left w:val="single" w:sz="4" w:space="0" w:color="auto"/>
              <w:bottom w:val="single" w:sz="4" w:space="0" w:color="auto"/>
              <w:right w:val="single" w:sz="4" w:space="0" w:color="auto"/>
            </w:tcBorders>
          </w:tcPr>
          <w:p w14:paraId="7B442B9D" w14:textId="73BE7BA8" w:rsidR="00D76A92" w:rsidRPr="00C042FB" w:rsidRDefault="00D76A92" w:rsidP="00D76A92">
            <w:pPr>
              <w:rPr>
                <w:rFonts w:ascii="Calibri" w:hAnsi="Calibri" w:cs="Calibri"/>
              </w:rPr>
            </w:pPr>
            <w:r w:rsidRPr="00C042FB">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014A1742" w14:textId="6D9AC4A1" w:rsidR="00D76A92" w:rsidRPr="00C042FB" w:rsidRDefault="00D76A92" w:rsidP="00D76A92">
            <w:pPr>
              <w:rPr>
                <w:rFonts w:ascii="Calibri" w:hAnsi="Calibri" w:cs="Calibri"/>
              </w:rPr>
            </w:pPr>
            <w:r w:rsidRPr="00C042FB">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269760C9" w14:textId="77777777" w:rsidR="00D76A92" w:rsidRPr="00C042FB" w:rsidRDefault="00D76A92" w:rsidP="00D76A92">
            <w:pPr>
              <w:pStyle w:val="Heading5"/>
              <w:shd w:val="clear" w:color="auto" w:fill="FFFFFF"/>
              <w:spacing w:before="0"/>
              <w:rPr>
                <w:rFonts w:ascii="Calibri" w:hAnsi="Calibri" w:cs="Calibri"/>
                <w:i w:val="0"/>
                <w:color w:val="363D4E"/>
              </w:rPr>
            </w:pPr>
            <w:proofErr w:type="spellStart"/>
            <w:r w:rsidRPr="00C042FB">
              <w:rPr>
                <w:rFonts w:ascii="Calibri" w:hAnsi="Calibri" w:cs="Calibri"/>
                <w:i w:val="0"/>
                <w:color w:val="363D4E"/>
              </w:rPr>
              <w:t>Peechamber</w:t>
            </w:r>
            <w:proofErr w:type="spellEnd"/>
            <w:r w:rsidRPr="00C042FB">
              <w:rPr>
                <w:rFonts w:ascii="Calibri" w:hAnsi="Calibri" w:cs="Calibri"/>
                <w:i w:val="0"/>
                <w:color w:val="363D4E"/>
              </w:rPr>
              <w:t xml:space="preserve"> Swamp</w:t>
            </w:r>
          </w:p>
          <w:p w14:paraId="126ADDC6" w14:textId="77777777" w:rsidR="00D76A92" w:rsidRPr="00C042FB"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28CAC182" w14:textId="2983CB0F" w:rsidR="00D76A92" w:rsidRPr="00C042FB" w:rsidRDefault="00D76A92" w:rsidP="00D76A92">
            <w:pPr>
              <w:rPr>
                <w:rFonts w:ascii="Calibri" w:hAnsi="Calibri" w:cs="Calibri"/>
              </w:rPr>
            </w:pPr>
            <w:r w:rsidRPr="00C042FB">
              <w:rPr>
                <w:rFonts w:ascii="Calibri" w:hAnsi="Calibri" w:cs="Calibri"/>
              </w:rPr>
              <w:t>GR-WIM-HSM-0384</w:t>
            </w:r>
          </w:p>
        </w:tc>
        <w:tc>
          <w:tcPr>
            <w:tcW w:w="997" w:type="dxa"/>
            <w:tcBorders>
              <w:top w:val="single" w:sz="4" w:space="0" w:color="auto"/>
              <w:left w:val="single" w:sz="4" w:space="0" w:color="auto"/>
              <w:bottom w:val="single" w:sz="4" w:space="0" w:color="auto"/>
              <w:right w:val="single" w:sz="4" w:space="0" w:color="auto"/>
            </w:tcBorders>
          </w:tcPr>
          <w:p w14:paraId="056E6FA2" w14:textId="3DEE1141" w:rsidR="00D76A92" w:rsidRPr="00C042FB" w:rsidRDefault="00D76A92" w:rsidP="00D76A92">
            <w:pPr>
              <w:rPr>
                <w:rFonts w:ascii="Calibri" w:hAnsi="Calibri" w:cs="Calibri"/>
              </w:rPr>
            </w:pPr>
            <w:r w:rsidRPr="00C042FB">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8BD5C0C" w14:textId="172F4E6A" w:rsidR="00D76A92" w:rsidRPr="00C042FB" w:rsidRDefault="00D76A92" w:rsidP="00D76A92">
            <w:pPr>
              <w:rPr>
                <w:rFonts w:ascii="Calibri" w:hAnsi="Calibri" w:cs="Calibri"/>
              </w:rPr>
            </w:pPr>
            <w:r w:rsidRPr="00C042FB">
              <w:rPr>
                <w:rFonts w:ascii="Calibri" w:hAnsi="Calibri" w:cs="Calibri"/>
              </w:rPr>
              <w:t xml:space="preserve">7KM </w:t>
            </w:r>
            <w:proofErr w:type="gramStart"/>
            <w:r w:rsidRPr="00C042FB">
              <w:rPr>
                <w:rFonts w:ascii="Calibri" w:hAnsi="Calibri" w:cs="Calibri"/>
              </w:rPr>
              <w:t>South East</w:t>
            </w:r>
            <w:proofErr w:type="gramEnd"/>
            <w:r w:rsidRPr="00C042FB">
              <w:rPr>
                <w:rFonts w:ascii="Calibri" w:hAnsi="Calibri" w:cs="Calibri"/>
              </w:rPr>
              <w:t xml:space="preserve"> of Broughton</w:t>
            </w:r>
          </w:p>
        </w:tc>
        <w:tc>
          <w:tcPr>
            <w:tcW w:w="996" w:type="dxa"/>
            <w:tcBorders>
              <w:top w:val="single" w:sz="4" w:space="0" w:color="auto"/>
              <w:left w:val="single" w:sz="4" w:space="0" w:color="auto"/>
              <w:bottom w:val="single" w:sz="4" w:space="0" w:color="auto"/>
              <w:right w:val="single" w:sz="4" w:space="0" w:color="auto"/>
            </w:tcBorders>
          </w:tcPr>
          <w:p w14:paraId="138137C7" w14:textId="20A19B3B" w:rsidR="00D76A92" w:rsidRPr="00C042FB" w:rsidRDefault="00D76A92" w:rsidP="00D76A92">
            <w:pPr>
              <w:spacing w:line="240" w:lineRule="auto"/>
              <w:rPr>
                <w:rFonts w:ascii="Calibri" w:hAnsi="Calibri" w:cs="Calibri"/>
              </w:rPr>
            </w:pPr>
            <w:r w:rsidRPr="00C042FB">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F458F74" w14:textId="1C0E46FD" w:rsidR="00D76A92" w:rsidRPr="00C042FB" w:rsidRDefault="00D76A92" w:rsidP="00D76A92">
            <w:pPr>
              <w:spacing w:line="240" w:lineRule="auto"/>
              <w:rPr>
                <w:rFonts w:ascii="Calibri" w:hAnsi="Calibri" w:cs="Calibri"/>
              </w:rPr>
            </w:pPr>
            <w:r w:rsidRPr="00C042FB">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0A9D3DE5" w14:textId="6AC61D5E" w:rsidR="00D76A92" w:rsidRPr="00C042FB" w:rsidRDefault="00D76A92" w:rsidP="00D76A92">
            <w:pPr>
              <w:rPr>
                <w:rFonts w:ascii="Calibri" w:hAnsi="Calibri" w:cs="Calibri"/>
              </w:rPr>
            </w:pPr>
            <w:r w:rsidRPr="00C042FB">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4D5C2B1E" w14:textId="0849F33F" w:rsidR="00D76A92" w:rsidRPr="00C042FB" w:rsidRDefault="00D76A92" w:rsidP="00D76A92">
            <w:pPr>
              <w:spacing w:line="240" w:lineRule="auto"/>
              <w:rPr>
                <w:rFonts w:ascii="Calibri" w:hAnsi="Calibri" w:cs="Calibri"/>
              </w:rPr>
            </w:pPr>
            <w:r w:rsidRPr="00C042FB">
              <w:rPr>
                <w:rFonts w:ascii="Calibri" w:hAnsi="Calibri" w:cs="Calibri"/>
              </w:rPr>
              <w:t>NZ</w:t>
            </w:r>
          </w:p>
        </w:tc>
        <w:tc>
          <w:tcPr>
            <w:tcW w:w="874" w:type="dxa"/>
            <w:tcBorders>
              <w:top w:val="single" w:sz="4" w:space="0" w:color="auto"/>
              <w:left w:val="single" w:sz="4" w:space="0" w:color="auto"/>
              <w:bottom w:val="single" w:sz="4" w:space="0" w:color="auto"/>
              <w:right w:val="single" w:sz="4" w:space="0" w:color="auto"/>
            </w:tcBorders>
          </w:tcPr>
          <w:p w14:paraId="63EF0F30" w14:textId="5D77620B" w:rsidR="00D76A92" w:rsidRPr="00C042FB" w:rsidRDefault="00D76A92" w:rsidP="00D76A92">
            <w:pPr>
              <w:spacing w:line="240" w:lineRule="auto"/>
              <w:rPr>
                <w:rFonts w:ascii="Calibri" w:hAnsi="Calibri" w:cs="Calibri"/>
              </w:rPr>
            </w:pPr>
            <w:r w:rsidRPr="00C042FB">
              <w:rPr>
                <w:rFonts w:ascii="Calibri" w:hAnsi="Calibri" w:cs="Calibri"/>
              </w:rPr>
              <w:t>5.58</w:t>
            </w:r>
          </w:p>
        </w:tc>
        <w:tc>
          <w:tcPr>
            <w:tcW w:w="873" w:type="dxa"/>
            <w:tcBorders>
              <w:top w:val="single" w:sz="4" w:space="0" w:color="auto"/>
              <w:left w:val="single" w:sz="4" w:space="0" w:color="auto"/>
              <w:bottom w:val="single" w:sz="4" w:space="0" w:color="auto"/>
              <w:right w:val="single" w:sz="4" w:space="0" w:color="auto"/>
            </w:tcBorders>
          </w:tcPr>
          <w:p w14:paraId="652696DA" w14:textId="088887B8" w:rsidR="00D76A92" w:rsidRPr="00C042FB" w:rsidRDefault="00D76A92" w:rsidP="00D76A92">
            <w:pPr>
              <w:spacing w:line="240" w:lineRule="auto"/>
              <w:rPr>
                <w:rFonts w:ascii="Calibri" w:hAnsi="Calibri" w:cs="Calibri"/>
              </w:rPr>
            </w:pPr>
            <w:r w:rsidRPr="00C042FB">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1476110D" w14:textId="5101E6FE" w:rsidR="00D76A92" w:rsidRPr="00C042FB" w:rsidRDefault="00D76A92" w:rsidP="00D76A92">
            <w:pPr>
              <w:spacing w:line="240" w:lineRule="auto"/>
              <w:rPr>
                <w:rFonts w:ascii="Calibri" w:hAnsi="Calibri" w:cs="Calibri"/>
              </w:rPr>
            </w:pPr>
            <w:r w:rsidRPr="00C042FB">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1078C9C3" w14:textId="510780CE" w:rsidR="00D76A92" w:rsidRPr="00C042FB" w:rsidRDefault="00D76A92" w:rsidP="00D76A92">
            <w:pPr>
              <w:rPr>
                <w:rFonts w:ascii="Calibri" w:hAnsi="Calibri" w:cs="Calibri"/>
              </w:rPr>
            </w:pPr>
            <w:r w:rsidRPr="00C042FB">
              <w:rPr>
                <w:rFonts w:ascii="Calibri" w:hAnsi="Calibri" w:cs="Calibri"/>
              </w:rPr>
              <w:t>Wimmera FMT did not receive correct slashing list from Depot, due to people being on leave and secondment. Previous historical slashing</w:t>
            </w:r>
          </w:p>
        </w:tc>
      </w:tr>
      <w:tr w:rsidR="00D76A92" w14:paraId="4F9C895C"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FAF096D" w14:textId="1DD6BB78" w:rsidR="00D76A92" w:rsidRPr="00A100CF" w:rsidRDefault="00D76A92" w:rsidP="00D76A92">
            <w:pPr>
              <w:rPr>
                <w:rFonts w:ascii="Calibri" w:hAnsi="Calibri" w:cs="Calibri"/>
              </w:rPr>
            </w:pPr>
            <w:r>
              <w:rPr>
                <w:rFonts w:ascii="Calibri" w:hAnsi="Calibri" w:cs="Calibri"/>
              </w:rPr>
              <w:t>23/10/2023</w:t>
            </w:r>
          </w:p>
        </w:tc>
        <w:tc>
          <w:tcPr>
            <w:tcW w:w="747" w:type="dxa"/>
            <w:gridSpan w:val="2"/>
            <w:tcBorders>
              <w:top w:val="single" w:sz="4" w:space="0" w:color="auto"/>
              <w:left w:val="single" w:sz="4" w:space="0" w:color="auto"/>
              <w:bottom w:val="single" w:sz="4" w:space="0" w:color="auto"/>
              <w:right w:val="single" w:sz="4" w:space="0" w:color="auto"/>
            </w:tcBorders>
          </w:tcPr>
          <w:p w14:paraId="39096813" w14:textId="65C3FD15"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8EA73B3" w14:textId="2AD0EA1E"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2ED7D52E" w14:textId="77777777" w:rsidR="00D76A92" w:rsidRPr="00A504B4" w:rsidRDefault="00D76A92" w:rsidP="00D76A92">
            <w:pPr>
              <w:pStyle w:val="Heading5"/>
              <w:shd w:val="clear" w:color="auto" w:fill="FFFFFF"/>
              <w:spacing w:before="0"/>
              <w:rPr>
                <w:rFonts w:ascii="Calibri" w:hAnsi="Calibri" w:cs="Calibri"/>
                <w:i w:val="0"/>
                <w:color w:val="363D4E"/>
              </w:rPr>
            </w:pPr>
            <w:proofErr w:type="spellStart"/>
            <w:r w:rsidRPr="00A504B4">
              <w:rPr>
                <w:rFonts w:ascii="Calibri" w:hAnsi="Calibri" w:cs="Calibri"/>
                <w:i w:val="0"/>
                <w:color w:val="363D4E"/>
              </w:rPr>
              <w:t>Boyeo</w:t>
            </w:r>
            <w:proofErr w:type="spellEnd"/>
            <w:r w:rsidRPr="00A504B4">
              <w:rPr>
                <w:rFonts w:ascii="Calibri" w:hAnsi="Calibri" w:cs="Calibri"/>
                <w:i w:val="0"/>
                <w:color w:val="363D4E"/>
              </w:rPr>
              <w:t xml:space="preserve"> FFR</w:t>
            </w:r>
          </w:p>
          <w:p w14:paraId="156568DB" w14:textId="77777777" w:rsidR="00D76A92" w:rsidRPr="00A504B4" w:rsidRDefault="00D76A92" w:rsidP="00D76A92">
            <w:pPr>
              <w:pStyle w:val="BodyText"/>
              <w:rPr>
                <w:rFonts w:ascii="Calibri" w:eastAsiaTheme="majorEastAsia" w:hAnsi="Calibri" w:cs="Calibri"/>
                <w:color w:val="363D4E"/>
                <w:lang w:eastAsia="en-AU"/>
              </w:rPr>
            </w:pPr>
          </w:p>
        </w:tc>
        <w:tc>
          <w:tcPr>
            <w:tcW w:w="998" w:type="dxa"/>
            <w:tcBorders>
              <w:top w:val="single" w:sz="4" w:space="0" w:color="auto"/>
              <w:left w:val="single" w:sz="4" w:space="0" w:color="auto"/>
              <w:bottom w:val="single" w:sz="4" w:space="0" w:color="auto"/>
              <w:right w:val="single" w:sz="4" w:space="0" w:color="auto"/>
            </w:tcBorders>
          </w:tcPr>
          <w:p w14:paraId="6E745054" w14:textId="76665C64" w:rsidR="00D76A92" w:rsidRPr="00A100CF" w:rsidRDefault="00D76A92" w:rsidP="00D76A92">
            <w:pPr>
              <w:rPr>
                <w:rFonts w:ascii="Calibri" w:hAnsi="Calibri" w:cs="Calibri"/>
              </w:rPr>
            </w:pPr>
            <w:r w:rsidRPr="003E0F6F">
              <w:rPr>
                <w:rFonts w:ascii="Calibri" w:hAnsi="Calibri" w:cs="Calibri"/>
              </w:rPr>
              <w:t>GR-WIM-HSM-0383</w:t>
            </w:r>
          </w:p>
        </w:tc>
        <w:tc>
          <w:tcPr>
            <w:tcW w:w="997" w:type="dxa"/>
            <w:tcBorders>
              <w:top w:val="single" w:sz="4" w:space="0" w:color="auto"/>
              <w:left w:val="single" w:sz="4" w:space="0" w:color="auto"/>
              <w:bottom w:val="single" w:sz="4" w:space="0" w:color="auto"/>
              <w:right w:val="single" w:sz="4" w:space="0" w:color="auto"/>
            </w:tcBorders>
          </w:tcPr>
          <w:p w14:paraId="7F3A9E3F" w14:textId="78704872" w:rsidR="00D76A92" w:rsidRPr="00A100CF" w:rsidRDefault="00D76A92" w:rsidP="00D76A92">
            <w:pPr>
              <w:rPr>
                <w:rFonts w:ascii="Calibri" w:hAnsi="Calibri" w:cs="Calibri"/>
              </w:rPr>
            </w:pPr>
            <w:r w:rsidRPr="007F5CFD">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6D5E148" w14:textId="68075A3C" w:rsidR="00D76A92" w:rsidRPr="00A100CF" w:rsidRDefault="00D76A92" w:rsidP="00D76A92">
            <w:pPr>
              <w:rPr>
                <w:rFonts w:ascii="Calibri" w:hAnsi="Calibri" w:cs="Calibri"/>
              </w:rPr>
            </w:pPr>
            <w:r w:rsidRPr="006C1435">
              <w:rPr>
                <w:rFonts w:ascii="Calibri" w:hAnsi="Calibri" w:cs="Calibri"/>
              </w:rPr>
              <w:t xml:space="preserve">12KM </w:t>
            </w:r>
            <w:proofErr w:type="gramStart"/>
            <w:r w:rsidRPr="006C1435">
              <w:rPr>
                <w:rFonts w:ascii="Calibri" w:hAnsi="Calibri" w:cs="Calibri"/>
              </w:rPr>
              <w:t>North West</w:t>
            </w:r>
            <w:proofErr w:type="gramEnd"/>
            <w:r w:rsidRPr="006C1435">
              <w:rPr>
                <w:rFonts w:ascii="Calibri" w:hAnsi="Calibri" w:cs="Calibri"/>
              </w:rPr>
              <w:t xml:space="preserve"> of Nhill</w:t>
            </w:r>
          </w:p>
        </w:tc>
        <w:tc>
          <w:tcPr>
            <w:tcW w:w="996" w:type="dxa"/>
            <w:tcBorders>
              <w:top w:val="single" w:sz="4" w:space="0" w:color="auto"/>
              <w:left w:val="single" w:sz="4" w:space="0" w:color="auto"/>
              <w:bottom w:val="single" w:sz="4" w:space="0" w:color="auto"/>
              <w:right w:val="single" w:sz="4" w:space="0" w:color="auto"/>
            </w:tcBorders>
          </w:tcPr>
          <w:p w14:paraId="56304D83" w14:textId="683F889B" w:rsidR="00D76A92" w:rsidRPr="00A100CF" w:rsidRDefault="00D76A92" w:rsidP="00D76A92">
            <w:pPr>
              <w:spacing w:line="240" w:lineRule="auto"/>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161A89F0" w14:textId="4D618799"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132A6C85" w14:textId="319BDA84"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D91E3DC" w14:textId="7CCA0D4C" w:rsidR="00D76A92" w:rsidRPr="00A100CF" w:rsidRDefault="00D76A92" w:rsidP="00D76A92">
            <w:pPr>
              <w:spacing w:line="240" w:lineRule="auto"/>
              <w:rPr>
                <w:rFonts w:ascii="Calibri" w:hAnsi="Calibri" w:cs="Calibri"/>
              </w:rPr>
            </w:pPr>
            <w:r>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40DF5BF1" w14:textId="382A49C8" w:rsidR="00D76A92" w:rsidRPr="00A100CF" w:rsidRDefault="00D76A92" w:rsidP="00D76A92">
            <w:pPr>
              <w:spacing w:line="240" w:lineRule="auto"/>
              <w:rPr>
                <w:rFonts w:ascii="Calibri" w:hAnsi="Calibri" w:cs="Calibri"/>
              </w:rPr>
            </w:pPr>
            <w:r>
              <w:rPr>
                <w:rFonts w:ascii="Calibri" w:hAnsi="Calibri" w:cs="Calibri"/>
              </w:rPr>
              <w:t>2.40</w:t>
            </w:r>
          </w:p>
        </w:tc>
        <w:tc>
          <w:tcPr>
            <w:tcW w:w="873" w:type="dxa"/>
            <w:tcBorders>
              <w:top w:val="single" w:sz="4" w:space="0" w:color="auto"/>
              <w:left w:val="single" w:sz="4" w:space="0" w:color="auto"/>
              <w:bottom w:val="single" w:sz="4" w:space="0" w:color="auto"/>
              <w:right w:val="single" w:sz="4" w:space="0" w:color="auto"/>
            </w:tcBorders>
          </w:tcPr>
          <w:p w14:paraId="53D71167" w14:textId="78CB6552" w:rsidR="00D76A92" w:rsidRPr="00A100CF" w:rsidRDefault="00D76A92" w:rsidP="00D76A92">
            <w:pPr>
              <w:spacing w:line="240" w:lineRule="auto"/>
              <w:rPr>
                <w:rFonts w:ascii="Calibri" w:hAnsi="Calibri" w:cs="Calibri"/>
              </w:rPr>
            </w:pPr>
            <w:r w:rsidRPr="00115C3C">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7CC388FC" w14:textId="27E53335"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746B3350" w14:textId="1EEA3FF6"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110D12CE"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7F4F00A" w14:textId="06751E13" w:rsidR="00D76A92" w:rsidRPr="00A100CF" w:rsidRDefault="00D76A92" w:rsidP="00D76A92">
            <w:pPr>
              <w:rPr>
                <w:rFonts w:ascii="Calibri" w:hAnsi="Calibri" w:cs="Calibri"/>
              </w:rPr>
            </w:pPr>
            <w:r>
              <w:rPr>
                <w:rFonts w:ascii="Calibri" w:hAnsi="Calibri" w:cs="Calibri"/>
              </w:rPr>
              <w:t>23/10/2023</w:t>
            </w:r>
          </w:p>
        </w:tc>
        <w:tc>
          <w:tcPr>
            <w:tcW w:w="747" w:type="dxa"/>
            <w:gridSpan w:val="2"/>
            <w:tcBorders>
              <w:top w:val="single" w:sz="4" w:space="0" w:color="auto"/>
              <w:left w:val="single" w:sz="4" w:space="0" w:color="auto"/>
              <w:bottom w:val="single" w:sz="4" w:space="0" w:color="auto"/>
              <w:right w:val="single" w:sz="4" w:space="0" w:color="auto"/>
            </w:tcBorders>
          </w:tcPr>
          <w:p w14:paraId="5AA9698D" w14:textId="2BB2526C"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0432FB9" w14:textId="7310C4AF"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5331989D" w14:textId="77777777" w:rsidR="00D76A92" w:rsidRPr="00A504B4" w:rsidRDefault="00D76A92" w:rsidP="00D76A92">
            <w:pPr>
              <w:pStyle w:val="Heading5"/>
              <w:shd w:val="clear" w:color="auto" w:fill="FFFFFF"/>
              <w:spacing w:before="0"/>
              <w:rPr>
                <w:rFonts w:ascii="Calibri" w:hAnsi="Calibri" w:cs="Calibri"/>
                <w:i w:val="0"/>
                <w:color w:val="363D4E"/>
              </w:rPr>
            </w:pPr>
            <w:r w:rsidRPr="00A504B4">
              <w:rPr>
                <w:rFonts w:ascii="Calibri" w:hAnsi="Calibri" w:cs="Calibri"/>
                <w:i w:val="0"/>
                <w:color w:val="363D4E"/>
              </w:rPr>
              <w:t>Barrett SF </w:t>
            </w:r>
          </w:p>
          <w:p w14:paraId="1C8A9C75" w14:textId="77777777" w:rsidR="00D76A92" w:rsidRPr="00A504B4" w:rsidRDefault="00D76A92" w:rsidP="00D76A92">
            <w:pPr>
              <w:pStyle w:val="BodyText"/>
              <w:rPr>
                <w:rFonts w:ascii="Calibri" w:eastAsiaTheme="majorEastAsia" w:hAnsi="Calibri" w:cs="Calibri"/>
                <w:color w:val="363D4E"/>
                <w:lang w:eastAsia="en-AU"/>
              </w:rPr>
            </w:pPr>
          </w:p>
        </w:tc>
        <w:tc>
          <w:tcPr>
            <w:tcW w:w="998" w:type="dxa"/>
            <w:tcBorders>
              <w:top w:val="single" w:sz="4" w:space="0" w:color="auto"/>
              <w:left w:val="single" w:sz="4" w:space="0" w:color="auto"/>
              <w:bottom w:val="single" w:sz="4" w:space="0" w:color="auto"/>
              <w:right w:val="single" w:sz="4" w:space="0" w:color="auto"/>
            </w:tcBorders>
          </w:tcPr>
          <w:p w14:paraId="0CA0FC97" w14:textId="37A755CB" w:rsidR="00D76A92" w:rsidRPr="00A100CF" w:rsidRDefault="00D76A92" w:rsidP="00D76A92">
            <w:pPr>
              <w:rPr>
                <w:rFonts w:ascii="Calibri" w:hAnsi="Calibri" w:cs="Calibri"/>
              </w:rPr>
            </w:pPr>
            <w:r w:rsidRPr="007C2A90">
              <w:rPr>
                <w:rFonts w:ascii="Calibri" w:hAnsi="Calibri" w:cs="Calibri"/>
              </w:rPr>
              <w:t>GR-WIM-HSM-0382</w:t>
            </w:r>
          </w:p>
        </w:tc>
        <w:tc>
          <w:tcPr>
            <w:tcW w:w="997" w:type="dxa"/>
            <w:tcBorders>
              <w:top w:val="single" w:sz="4" w:space="0" w:color="auto"/>
              <w:left w:val="single" w:sz="4" w:space="0" w:color="auto"/>
              <w:bottom w:val="single" w:sz="4" w:space="0" w:color="auto"/>
              <w:right w:val="single" w:sz="4" w:space="0" w:color="auto"/>
            </w:tcBorders>
          </w:tcPr>
          <w:p w14:paraId="1706D64B" w14:textId="06984497" w:rsidR="00D76A92" w:rsidRPr="00A100CF" w:rsidRDefault="00D76A92" w:rsidP="00D76A92">
            <w:pPr>
              <w:rPr>
                <w:rFonts w:ascii="Calibri" w:hAnsi="Calibri" w:cs="Calibri"/>
              </w:rPr>
            </w:pPr>
            <w:r w:rsidRPr="007F5CFD">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7C57BFE1" w14:textId="6DDBB00C" w:rsidR="00D76A92" w:rsidRPr="00A100CF" w:rsidRDefault="00D76A92" w:rsidP="00D76A92">
            <w:pPr>
              <w:rPr>
                <w:rFonts w:ascii="Calibri" w:hAnsi="Calibri" w:cs="Calibri"/>
              </w:rPr>
            </w:pPr>
            <w:r w:rsidRPr="0011004A">
              <w:rPr>
                <w:rFonts w:ascii="Calibri" w:hAnsi="Calibri" w:cs="Calibri"/>
              </w:rPr>
              <w:t xml:space="preserve">17KM </w:t>
            </w:r>
            <w:proofErr w:type="gramStart"/>
            <w:r w:rsidRPr="0011004A">
              <w:rPr>
                <w:rFonts w:ascii="Calibri" w:hAnsi="Calibri" w:cs="Calibri"/>
              </w:rPr>
              <w:t>South West</w:t>
            </w:r>
            <w:proofErr w:type="gramEnd"/>
            <w:r w:rsidRPr="0011004A">
              <w:rPr>
                <w:rFonts w:ascii="Calibri" w:hAnsi="Calibri" w:cs="Calibri"/>
              </w:rPr>
              <w:t xml:space="preserve"> of Warracknabeal</w:t>
            </w:r>
          </w:p>
        </w:tc>
        <w:tc>
          <w:tcPr>
            <w:tcW w:w="996" w:type="dxa"/>
            <w:tcBorders>
              <w:top w:val="single" w:sz="4" w:space="0" w:color="auto"/>
              <w:left w:val="single" w:sz="4" w:space="0" w:color="auto"/>
              <w:bottom w:val="single" w:sz="4" w:space="0" w:color="auto"/>
              <w:right w:val="single" w:sz="4" w:space="0" w:color="auto"/>
            </w:tcBorders>
          </w:tcPr>
          <w:p w14:paraId="4D690343" w14:textId="5397C721" w:rsidR="00D76A92" w:rsidRPr="00A100CF" w:rsidRDefault="00D76A92" w:rsidP="00D76A92">
            <w:pPr>
              <w:spacing w:line="240" w:lineRule="auto"/>
              <w:rPr>
                <w:rFonts w:ascii="Calibri" w:hAnsi="Calibri" w:cs="Calibri"/>
              </w:rPr>
            </w:pPr>
            <w:r>
              <w:rPr>
                <w:rFonts w:ascii="Calibri" w:hAnsi="Calibri" w:cs="Calibri"/>
              </w:rPr>
              <w:t>PV</w:t>
            </w:r>
          </w:p>
        </w:tc>
        <w:tc>
          <w:tcPr>
            <w:tcW w:w="873" w:type="dxa"/>
            <w:tcBorders>
              <w:top w:val="single" w:sz="4" w:space="0" w:color="auto"/>
              <w:left w:val="single" w:sz="4" w:space="0" w:color="auto"/>
              <w:bottom w:val="single" w:sz="4" w:space="0" w:color="auto"/>
              <w:right w:val="single" w:sz="4" w:space="0" w:color="auto"/>
            </w:tcBorders>
          </w:tcPr>
          <w:p w14:paraId="50AF0A2A" w14:textId="78D5B8EF"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6625CB84" w14:textId="3A24B47E" w:rsidR="00D76A92" w:rsidRPr="00A100CF" w:rsidRDefault="00D76A92" w:rsidP="00D76A92">
            <w:pP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52FD741F" w14:textId="6C984D30" w:rsidR="00D76A92" w:rsidRPr="00A100CF" w:rsidRDefault="00D76A92" w:rsidP="00D76A92">
            <w:pPr>
              <w:spacing w:line="240" w:lineRule="auto"/>
              <w:rPr>
                <w:rFonts w:ascii="Calibri" w:hAnsi="Calibri" w:cs="Calibri"/>
              </w:rPr>
            </w:pPr>
            <w:r>
              <w:rPr>
                <w:rFonts w:ascii="Calibri" w:hAnsi="Calibri" w:cs="Calibri"/>
              </w:rPr>
              <w:t>EZ</w:t>
            </w:r>
          </w:p>
        </w:tc>
        <w:tc>
          <w:tcPr>
            <w:tcW w:w="874" w:type="dxa"/>
            <w:tcBorders>
              <w:top w:val="single" w:sz="4" w:space="0" w:color="auto"/>
              <w:left w:val="single" w:sz="4" w:space="0" w:color="auto"/>
              <w:bottom w:val="single" w:sz="4" w:space="0" w:color="auto"/>
              <w:right w:val="single" w:sz="4" w:space="0" w:color="auto"/>
            </w:tcBorders>
          </w:tcPr>
          <w:p w14:paraId="605CBC0D" w14:textId="6A6FB27A" w:rsidR="00D76A92" w:rsidRPr="00A100CF" w:rsidRDefault="00D76A92" w:rsidP="00D76A92">
            <w:pPr>
              <w:spacing w:line="240" w:lineRule="auto"/>
              <w:rPr>
                <w:rFonts w:ascii="Calibri" w:hAnsi="Calibri" w:cs="Calibri"/>
              </w:rPr>
            </w:pPr>
            <w:r>
              <w:rPr>
                <w:rFonts w:ascii="Calibri" w:hAnsi="Calibri" w:cs="Calibri"/>
              </w:rPr>
              <w:t>11.05</w:t>
            </w:r>
          </w:p>
        </w:tc>
        <w:tc>
          <w:tcPr>
            <w:tcW w:w="873" w:type="dxa"/>
            <w:tcBorders>
              <w:top w:val="single" w:sz="4" w:space="0" w:color="auto"/>
              <w:left w:val="single" w:sz="4" w:space="0" w:color="auto"/>
              <w:bottom w:val="single" w:sz="4" w:space="0" w:color="auto"/>
              <w:right w:val="single" w:sz="4" w:space="0" w:color="auto"/>
            </w:tcBorders>
          </w:tcPr>
          <w:p w14:paraId="60A7230D" w14:textId="2DFB05EF" w:rsidR="00D76A92" w:rsidRPr="00A100CF" w:rsidRDefault="00D76A92" w:rsidP="00D76A92">
            <w:pPr>
              <w:spacing w:line="240" w:lineRule="auto"/>
              <w:rPr>
                <w:rFonts w:ascii="Calibri" w:hAnsi="Calibri" w:cs="Calibri"/>
              </w:rPr>
            </w:pPr>
            <w:r w:rsidRPr="00115C3C">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6F88BE2" w14:textId="151FEE76"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81B0EA2" w14:textId="050BD93F"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548B8D79"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3D9713EC" w14:textId="5282ECE2" w:rsidR="00D76A92" w:rsidRPr="00A100CF" w:rsidRDefault="00D76A92" w:rsidP="00D76A92">
            <w:pPr>
              <w:jc w:val="center"/>
              <w:rPr>
                <w:rFonts w:ascii="Calibri" w:hAnsi="Calibri" w:cs="Calibri"/>
              </w:rPr>
            </w:pPr>
            <w:r>
              <w:rPr>
                <w:rFonts w:ascii="Calibri" w:hAnsi="Calibri" w:cs="Calibri"/>
              </w:rPr>
              <w:t>17/10/2023</w:t>
            </w:r>
          </w:p>
        </w:tc>
        <w:tc>
          <w:tcPr>
            <w:tcW w:w="747" w:type="dxa"/>
            <w:gridSpan w:val="2"/>
            <w:tcBorders>
              <w:top w:val="single" w:sz="4" w:space="0" w:color="auto"/>
              <w:left w:val="single" w:sz="4" w:space="0" w:color="auto"/>
              <w:bottom w:val="single" w:sz="4" w:space="0" w:color="auto"/>
              <w:right w:val="single" w:sz="4" w:space="0" w:color="auto"/>
            </w:tcBorders>
          </w:tcPr>
          <w:p w14:paraId="67E40937" w14:textId="65566A67" w:rsidR="00D76A92" w:rsidRPr="00A100CF" w:rsidRDefault="00D76A92" w:rsidP="00D76A92">
            <w:pPr>
              <w:jc w:val="cente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324283EF" w14:textId="3F3CE2EF" w:rsidR="00D76A92" w:rsidRPr="00A100CF" w:rsidRDefault="00D76A92" w:rsidP="00D76A92">
            <w:pPr>
              <w:jc w:val="cente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4476792B" w14:textId="77777777" w:rsidR="00D76A92" w:rsidRPr="00A504B4" w:rsidRDefault="00D76A92" w:rsidP="00D76A92">
            <w:pPr>
              <w:pStyle w:val="Heading5"/>
              <w:shd w:val="clear" w:color="auto" w:fill="FFFFFF"/>
              <w:spacing w:before="0"/>
              <w:rPr>
                <w:rFonts w:ascii="Calibri" w:hAnsi="Calibri" w:cs="Calibri"/>
                <w:i w:val="0"/>
                <w:color w:val="363D4E"/>
              </w:rPr>
            </w:pPr>
            <w:proofErr w:type="spellStart"/>
            <w:r w:rsidRPr="00A504B4">
              <w:rPr>
                <w:rFonts w:ascii="Calibri" w:hAnsi="Calibri" w:cs="Calibri"/>
                <w:i w:val="0"/>
                <w:color w:val="363D4E"/>
              </w:rPr>
              <w:t>Mullinger</w:t>
            </w:r>
            <w:proofErr w:type="spellEnd"/>
            <w:r w:rsidRPr="00A504B4">
              <w:rPr>
                <w:rFonts w:ascii="Calibri" w:hAnsi="Calibri" w:cs="Calibri"/>
                <w:i w:val="0"/>
                <w:color w:val="363D4E"/>
              </w:rPr>
              <w:t xml:space="preserve"> Swamp</w:t>
            </w:r>
          </w:p>
          <w:p w14:paraId="3CCC3274" w14:textId="77777777" w:rsidR="00D76A92" w:rsidRPr="00A504B4" w:rsidRDefault="00D76A92" w:rsidP="00D76A92">
            <w:pPr>
              <w:pStyle w:val="BodyText"/>
              <w:jc w:val="center"/>
              <w:rPr>
                <w:rFonts w:ascii="Calibri" w:eastAsiaTheme="majorEastAsia" w:hAnsi="Calibri" w:cs="Calibri"/>
                <w:color w:val="363D4E"/>
                <w:lang w:eastAsia="en-AU"/>
              </w:rPr>
            </w:pPr>
          </w:p>
        </w:tc>
        <w:tc>
          <w:tcPr>
            <w:tcW w:w="998" w:type="dxa"/>
            <w:tcBorders>
              <w:top w:val="single" w:sz="4" w:space="0" w:color="auto"/>
              <w:left w:val="single" w:sz="4" w:space="0" w:color="auto"/>
              <w:bottom w:val="single" w:sz="4" w:space="0" w:color="auto"/>
              <w:right w:val="single" w:sz="4" w:space="0" w:color="auto"/>
            </w:tcBorders>
          </w:tcPr>
          <w:p w14:paraId="00B862B0" w14:textId="549D7218" w:rsidR="00D76A92" w:rsidRPr="00A100CF" w:rsidRDefault="00D76A92" w:rsidP="00D76A92">
            <w:pPr>
              <w:jc w:val="center"/>
              <w:rPr>
                <w:rFonts w:ascii="Calibri" w:hAnsi="Calibri" w:cs="Calibri"/>
              </w:rPr>
            </w:pPr>
            <w:r w:rsidRPr="00C16182">
              <w:rPr>
                <w:rFonts w:ascii="Calibri" w:hAnsi="Calibri" w:cs="Calibri"/>
              </w:rPr>
              <w:t>GR-WIM-EDE-0310</w:t>
            </w:r>
          </w:p>
        </w:tc>
        <w:tc>
          <w:tcPr>
            <w:tcW w:w="997" w:type="dxa"/>
            <w:tcBorders>
              <w:top w:val="single" w:sz="4" w:space="0" w:color="auto"/>
              <w:left w:val="single" w:sz="4" w:space="0" w:color="auto"/>
              <w:bottom w:val="single" w:sz="4" w:space="0" w:color="auto"/>
              <w:right w:val="single" w:sz="4" w:space="0" w:color="auto"/>
            </w:tcBorders>
          </w:tcPr>
          <w:p w14:paraId="3CAEA58C" w14:textId="4754309F" w:rsidR="00D76A92" w:rsidRPr="00A100CF" w:rsidRDefault="00D76A92" w:rsidP="00D76A92">
            <w:pPr>
              <w:jc w:val="center"/>
              <w:rPr>
                <w:rFonts w:ascii="Calibri" w:hAnsi="Calibri" w:cs="Calibri"/>
              </w:rPr>
            </w:pPr>
            <w:r>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1311BAC3" w14:textId="410D8E86" w:rsidR="00D76A92" w:rsidRPr="00A100CF" w:rsidRDefault="00D76A92" w:rsidP="00D76A92">
            <w:pPr>
              <w:jc w:val="center"/>
              <w:rPr>
                <w:rFonts w:ascii="Calibri" w:hAnsi="Calibri" w:cs="Calibri"/>
              </w:rPr>
            </w:pPr>
            <w:r w:rsidRPr="00C16182">
              <w:rPr>
                <w:rFonts w:ascii="Calibri" w:hAnsi="Calibri" w:cs="Calibri"/>
              </w:rPr>
              <w:t xml:space="preserve">4KM </w:t>
            </w:r>
            <w:proofErr w:type="gramStart"/>
            <w:r w:rsidRPr="00C16182">
              <w:rPr>
                <w:rFonts w:ascii="Calibri" w:hAnsi="Calibri" w:cs="Calibri"/>
              </w:rPr>
              <w:t>North East</w:t>
            </w:r>
            <w:proofErr w:type="gramEnd"/>
            <w:r w:rsidRPr="00C16182">
              <w:rPr>
                <w:rFonts w:ascii="Calibri" w:hAnsi="Calibri" w:cs="Calibri"/>
              </w:rPr>
              <w:t xml:space="preserve"> of Kybybolite</w:t>
            </w:r>
          </w:p>
        </w:tc>
        <w:tc>
          <w:tcPr>
            <w:tcW w:w="996" w:type="dxa"/>
            <w:tcBorders>
              <w:top w:val="single" w:sz="4" w:space="0" w:color="auto"/>
              <w:left w:val="single" w:sz="4" w:space="0" w:color="auto"/>
              <w:bottom w:val="single" w:sz="4" w:space="0" w:color="auto"/>
              <w:right w:val="single" w:sz="4" w:space="0" w:color="auto"/>
            </w:tcBorders>
          </w:tcPr>
          <w:p w14:paraId="2A36940C" w14:textId="6B41F13D" w:rsidR="00D76A92" w:rsidRPr="00A100CF" w:rsidRDefault="00D76A92" w:rsidP="00D76A92">
            <w:pPr>
              <w:spacing w:line="240" w:lineRule="auto"/>
              <w:jc w:val="center"/>
              <w:rPr>
                <w:rFonts w:ascii="Calibri" w:hAnsi="Calibri" w:cs="Calibri"/>
              </w:rPr>
            </w:pPr>
            <w:r>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0ADA5599" w14:textId="2D2D0F6E" w:rsidR="00D76A92" w:rsidRPr="00A100CF" w:rsidRDefault="00D76A92" w:rsidP="00D76A92">
            <w:pPr>
              <w:spacing w:line="240" w:lineRule="auto"/>
              <w:jc w:val="center"/>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75127BC3" w14:textId="34B5B7A4" w:rsidR="00D76A92" w:rsidRPr="00A100CF" w:rsidRDefault="00D76A92" w:rsidP="00D76A92">
            <w:pPr>
              <w:jc w:val="center"/>
              <w:rPr>
                <w:rFonts w:ascii="Calibri" w:hAnsi="Calibri" w:cs="Calibri"/>
              </w:rPr>
            </w:pPr>
            <w:r w:rsidRPr="00A100CF">
              <w:rPr>
                <w:rFonts w:ascii="Calibri" w:hAnsi="Calibri" w:cs="Calibri"/>
              </w:rPr>
              <w:t>To provide bushfire protection by reducing overall fuel hazard and 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122D5FC" w14:textId="495833AC" w:rsidR="00D76A92" w:rsidRPr="00A100CF" w:rsidRDefault="00D76A92" w:rsidP="00D76A92">
            <w:pPr>
              <w:spacing w:line="240" w:lineRule="auto"/>
              <w:jc w:val="center"/>
              <w:rPr>
                <w:rFonts w:ascii="Calibri" w:hAnsi="Calibri" w:cs="Calibri"/>
              </w:rPr>
            </w:pPr>
            <w:r>
              <w:rPr>
                <w:rFonts w:ascii="Calibri" w:hAnsi="Calibri" w:cs="Calibri"/>
              </w:rPr>
              <w:t>LMZ</w:t>
            </w:r>
          </w:p>
        </w:tc>
        <w:tc>
          <w:tcPr>
            <w:tcW w:w="874" w:type="dxa"/>
            <w:tcBorders>
              <w:top w:val="single" w:sz="4" w:space="0" w:color="auto"/>
              <w:left w:val="single" w:sz="4" w:space="0" w:color="auto"/>
              <w:bottom w:val="single" w:sz="4" w:space="0" w:color="auto"/>
              <w:right w:val="single" w:sz="4" w:space="0" w:color="auto"/>
            </w:tcBorders>
          </w:tcPr>
          <w:p w14:paraId="1077FEFD" w14:textId="15593C97" w:rsidR="00D76A92" w:rsidRPr="00A100CF" w:rsidRDefault="00D76A92" w:rsidP="00D76A92">
            <w:pPr>
              <w:spacing w:line="240" w:lineRule="auto"/>
              <w:jc w:val="center"/>
              <w:rPr>
                <w:rFonts w:ascii="Calibri" w:hAnsi="Calibri" w:cs="Calibri"/>
              </w:rPr>
            </w:pPr>
            <w:r>
              <w:rPr>
                <w:rFonts w:ascii="Calibri" w:hAnsi="Calibri" w:cs="Calibri"/>
              </w:rPr>
              <w:t>1.28</w:t>
            </w:r>
          </w:p>
        </w:tc>
        <w:tc>
          <w:tcPr>
            <w:tcW w:w="873" w:type="dxa"/>
            <w:tcBorders>
              <w:top w:val="single" w:sz="4" w:space="0" w:color="auto"/>
              <w:left w:val="single" w:sz="4" w:space="0" w:color="auto"/>
              <w:bottom w:val="single" w:sz="4" w:space="0" w:color="auto"/>
              <w:right w:val="single" w:sz="4" w:space="0" w:color="auto"/>
            </w:tcBorders>
          </w:tcPr>
          <w:p w14:paraId="667DEC9A" w14:textId="121F6124" w:rsidR="00D76A92" w:rsidRPr="00A100CF" w:rsidRDefault="00D76A92" w:rsidP="00D76A92">
            <w:pPr>
              <w:spacing w:line="240" w:lineRule="auto"/>
              <w:jc w:val="center"/>
              <w:rPr>
                <w:rFonts w:ascii="Calibri" w:hAnsi="Calibri" w:cs="Calibri"/>
              </w:rPr>
            </w:pPr>
            <w:r w:rsidRPr="00115C3C">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07EAAEBC" w14:textId="163CF911" w:rsidR="00D76A92" w:rsidRPr="00A100CF" w:rsidRDefault="00D76A92" w:rsidP="00D76A92">
            <w:pPr>
              <w:spacing w:line="240" w:lineRule="auto"/>
              <w:jc w:val="center"/>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513E0D28" w14:textId="3C2BCBE1" w:rsidR="00D76A92" w:rsidRPr="00A100CF" w:rsidRDefault="00D76A92" w:rsidP="00D76A92">
            <w:pPr>
              <w:jc w:val="cente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D76A92" w14:paraId="5EF1C6BB" w14:textId="77777777" w:rsidTr="1851B40D">
        <w:trPr>
          <w:trHeight w:val="1358"/>
        </w:trPr>
        <w:tc>
          <w:tcPr>
            <w:tcW w:w="935" w:type="dxa"/>
            <w:gridSpan w:val="2"/>
            <w:tcBorders>
              <w:top w:val="single" w:sz="4" w:space="0" w:color="auto"/>
              <w:left w:val="single" w:sz="4" w:space="0" w:color="auto"/>
              <w:bottom w:val="single" w:sz="4" w:space="0" w:color="auto"/>
              <w:right w:val="single" w:sz="4" w:space="0" w:color="auto"/>
            </w:tcBorders>
          </w:tcPr>
          <w:p w14:paraId="08BF41EA" w14:textId="1B3E49B3" w:rsidR="00D76A92" w:rsidRPr="00A100CF" w:rsidRDefault="00D76A92" w:rsidP="00D76A92">
            <w:pPr>
              <w:rPr>
                <w:rFonts w:ascii="Calibri" w:hAnsi="Calibri" w:cs="Calibri"/>
              </w:rPr>
            </w:pPr>
            <w:r>
              <w:rPr>
                <w:rFonts w:ascii="Calibri" w:hAnsi="Calibri" w:cs="Calibri"/>
              </w:rPr>
              <w:t>13/10/2023</w:t>
            </w:r>
          </w:p>
        </w:tc>
        <w:tc>
          <w:tcPr>
            <w:tcW w:w="747" w:type="dxa"/>
            <w:gridSpan w:val="2"/>
            <w:tcBorders>
              <w:top w:val="single" w:sz="4" w:space="0" w:color="auto"/>
              <w:left w:val="single" w:sz="4" w:space="0" w:color="auto"/>
              <w:bottom w:val="single" w:sz="4" w:space="0" w:color="auto"/>
              <w:right w:val="single" w:sz="4" w:space="0" w:color="auto"/>
            </w:tcBorders>
          </w:tcPr>
          <w:p w14:paraId="2C505127" w14:textId="51698F78" w:rsidR="00D76A92" w:rsidRPr="00A100CF" w:rsidRDefault="00D76A92" w:rsidP="00D76A92">
            <w:pPr>
              <w:rPr>
                <w:rFonts w:ascii="Calibri" w:hAnsi="Calibri" w:cs="Calibri"/>
              </w:rPr>
            </w:pPr>
            <w:r w:rsidRPr="00A100CF">
              <w:rPr>
                <w:rFonts w:ascii="Calibri" w:hAnsi="Calibri" w:cs="Calibri"/>
              </w:rPr>
              <w:t>Grampians</w:t>
            </w:r>
          </w:p>
        </w:tc>
        <w:tc>
          <w:tcPr>
            <w:tcW w:w="749" w:type="dxa"/>
            <w:gridSpan w:val="2"/>
            <w:tcBorders>
              <w:top w:val="single" w:sz="4" w:space="0" w:color="auto"/>
              <w:left w:val="single" w:sz="4" w:space="0" w:color="auto"/>
              <w:bottom w:val="single" w:sz="4" w:space="0" w:color="auto"/>
              <w:right w:val="single" w:sz="4" w:space="0" w:color="auto"/>
            </w:tcBorders>
          </w:tcPr>
          <w:p w14:paraId="2045FFEA" w14:textId="59B1BD7E" w:rsidR="00D76A92" w:rsidRPr="00A100CF" w:rsidRDefault="00D76A92" w:rsidP="00D76A92">
            <w:pPr>
              <w:rPr>
                <w:rFonts w:ascii="Calibri" w:hAnsi="Calibri" w:cs="Calibri"/>
              </w:rPr>
            </w:pPr>
            <w:r w:rsidRPr="00A100CF">
              <w:rPr>
                <w:rFonts w:ascii="Calibri" w:hAnsi="Calibri" w:cs="Calibri"/>
              </w:rPr>
              <w:t>Wimmera</w:t>
            </w:r>
          </w:p>
        </w:tc>
        <w:tc>
          <w:tcPr>
            <w:tcW w:w="1062" w:type="dxa"/>
            <w:gridSpan w:val="2"/>
            <w:tcBorders>
              <w:top w:val="single" w:sz="4" w:space="0" w:color="auto"/>
              <w:left w:val="single" w:sz="4" w:space="0" w:color="auto"/>
              <w:bottom w:val="single" w:sz="4" w:space="0" w:color="auto"/>
              <w:right w:val="single" w:sz="4" w:space="0" w:color="auto"/>
            </w:tcBorders>
          </w:tcPr>
          <w:p w14:paraId="6D49045E" w14:textId="77777777" w:rsidR="00D76A92" w:rsidRPr="00A504B4" w:rsidRDefault="00D76A92" w:rsidP="00D76A92">
            <w:pPr>
              <w:pStyle w:val="Heading5"/>
              <w:shd w:val="clear" w:color="auto" w:fill="FFFFFF"/>
              <w:spacing w:before="0"/>
              <w:rPr>
                <w:rFonts w:ascii="Calibri" w:hAnsi="Calibri" w:cs="Calibri"/>
                <w:i w:val="0"/>
                <w:color w:val="363D4E"/>
              </w:rPr>
            </w:pPr>
            <w:r w:rsidRPr="00A504B4">
              <w:rPr>
                <w:rFonts w:ascii="Calibri" w:hAnsi="Calibri" w:cs="Calibri"/>
                <w:i w:val="0"/>
                <w:color w:val="363D4E"/>
              </w:rPr>
              <w:t>Connewirricoo SF</w:t>
            </w:r>
          </w:p>
          <w:p w14:paraId="38777712" w14:textId="6D1C2F21" w:rsidR="00D76A92" w:rsidRPr="00A100CF" w:rsidRDefault="00D76A92" w:rsidP="00D76A92">
            <w:pPr>
              <w:pStyle w:val="BodyText"/>
              <w:rPr>
                <w:rFonts w:ascii="Calibri" w:hAnsi="Calibri" w:cs="Calibri"/>
              </w:rPr>
            </w:pPr>
          </w:p>
        </w:tc>
        <w:tc>
          <w:tcPr>
            <w:tcW w:w="998" w:type="dxa"/>
            <w:tcBorders>
              <w:top w:val="single" w:sz="4" w:space="0" w:color="auto"/>
              <w:left w:val="single" w:sz="4" w:space="0" w:color="auto"/>
              <w:bottom w:val="single" w:sz="4" w:space="0" w:color="auto"/>
              <w:right w:val="single" w:sz="4" w:space="0" w:color="auto"/>
            </w:tcBorders>
          </w:tcPr>
          <w:p w14:paraId="5A1FB6D1" w14:textId="22C0669D" w:rsidR="00D76A92" w:rsidRPr="00A100CF" w:rsidRDefault="00D76A92" w:rsidP="00D76A92">
            <w:pPr>
              <w:rPr>
                <w:rFonts w:ascii="Calibri" w:hAnsi="Calibri" w:cs="Calibri"/>
              </w:rPr>
            </w:pPr>
            <w:r w:rsidRPr="003B587A">
              <w:rPr>
                <w:rFonts w:ascii="Calibri" w:hAnsi="Calibri" w:cs="Calibri"/>
              </w:rPr>
              <w:t>GR-WIM-EDE-0309</w:t>
            </w:r>
          </w:p>
        </w:tc>
        <w:tc>
          <w:tcPr>
            <w:tcW w:w="997" w:type="dxa"/>
            <w:tcBorders>
              <w:top w:val="single" w:sz="4" w:space="0" w:color="auto"/>
              <w:left w:val="single" w:sz="4" w:space="0" w:color="auto"/>
              <w:bottom w:val="single" w:sz="4" w:space="0" w:color="auto"/>
              <w:right w:val="single" w:sz="4" w:space="0" w:color="auto"/>
            </w:tcBorders>
          </w:tcPr>
          <w:p w14:paraId="0DB5627F" w14:textId="47A1C937" w:rsidR="00D76A92" w:rsidRPr="00A100CF" w:rsidRDefault="00D76A92" w:rsidP="00D76A92">
            <w:pPr>
              <w:rPr>
                <w:rFonts w:ascii="Calibri" w:hAnsi="Calibri" w:cs="Calibri"/>
              </w:rPr>
            </w:pPr>
            <w:r w:rsidRPr="005B4CE2">
              <w:rPr>
                <w:rFonts w:ascii="Calibri" w:hAnsi="Calibri" w:cs="Calibri"/>
              </w:rPr>
              <w:t>2023/2024</w:t>
            </w:r>
          </w:p>
        </w:tc>
        <w:tc>
          <w:tcPr>
            <w:tcW w:w="944" w:type="dxa"/>
            <w:gridSpan w:val="2"/>
            <w:tcBorders>
              <w:top w:val="single" w:sz="4" w:space="0" w:color="auto"/>
              <w:left w:val="single" w:sz="4" w:space="0" w:color="auto"/>
              <w:bottom w:val="single" w:sz="4" w:space="0" w:color="auto"/>
              <w:right w:val="single" w:sz="4" w:space="0" w:color="auto"/>
            </w:tcBorders>
          </w:tcPr>
          <w:p w14:paraId="02904B34" w14:textId="21FA7C95" w:rsidR="00D76A92" w:rsidRPr="00A100CF" w:rsidRDefault="00D76A92" w:rsidP="00D76A92">
            <w:pPr>
              <w:rPr>
                <w:rFonts w:ascii="Calibri" w:hAnsi="Calibri" w:cs="Calibri"/>
              </w:rPr>
            </w:pPr>
            <w:r w:rsidRPr="00497281">
              <w:rPr>
                <w:rFonts w:ascii="Calibri" w:hAnsi="Calibri" w:cs="Calibri"/>
              </w:rPr>
              <w:t>14KM West of Harrow</w:t>
            </w:r>
          </w:p>
        </w:tc>
        <w:tc>
          <w:tcPr>
            <w:tcW w:w="996" w:type="dxa"/>
            <w:tcBorders>
              <w:top w:val="single" w:sz="4" w:space="0" w:color="auto"/>
              <w:left w:val="single" w:sz="4" w:space="0" w:color="auto"/>
              <w:bottom w:val="single" w:sz="4" w:space="0" w:color="auto"/>
              <w:right w:val="single" w:sz="4" w:space="0" w:color="auto"/>
            </w:tcBorders>
          </w:tcPr>
          <w:p w14:paraId="74A1ABAE" w14:textId="3A523CCF" w:rsidR="00D76A92" w:rsidRPr="00A100CF" w:rsidRDefault="00D76A92" w:rsidP="00D76A92">
            <w:pPr>
              <w:spacing w:line="240" w:lineRule="auto"/>
              <w:rPr>
                <w:rFonts w:ascii="Calibri" w:hAnsi="Calibri" w:cs="Calibri"/>
              </w:rPr>
            </w:pPr>
            <w:r>
              <w:rPr>
                <w:rFonts w:ascii="Calibri" w:hAnsi="Calibri" w:cs="Calibri"/>
              </w:rPr>
              <w:t>DEECA</w:t>
            </w:r>
          </w:p>
        </w:tc>
        <w:tc>
          <w:tcPr>
            <w:tcW w:w="873" w:type="dxa"/>
            <w:tcBorders>
              <w:top w:val="single" w:sz="4" w:space="0" w:color="auto"/>
              <w:left w:val="single" w:sz="4" w:space="0" w:color="auto"/>
              <w:bottom w:val="single" w:sz="4" w:space="0" w:color="auto"/>
              <w:right w:val="single" w:sz="4" w:space="0" w:color="auto"/>
            </w:tcBorders>
          </w:tcPr>
          <w:p w14:paraId="79442F57" w14:textId="3A52EFC3" w:rsidR="00D76A92" w:rsidRPr="00A100CF" w:rsidRDefault="00D76A92" w:rsidP="00D76A92">
            <w:pPr>
              <w:spacing w:line="240" w:lineRule="auto"/>
              <w:rPr>
                <w:rFonts w:ascii="Calibri" w:hAnsi="Calibri" w:cs="Calibri"/>
              </w:rPr>
            </w:pPr>
            <w:r w:rsidRPr="00A100CF">
              <w:rPr>
                <w:rFonts w:ascii="Calibri" w:hAnsi="Calibri" w:cs="Calibri"/>
              </w:rPr>
              <w:t>Slashing / Mowing</w:t>
            </w:r>
          </w:p>
        </w:tc>
        <w:tc>
          <w:tcPr>
            <w:tcW w:w="1176" w:type="dxa"/>
            <w:gridSpan w:val="2"/>
            <w:tcBorders>
              <w:top w:val="single" w:sz="4" w:space="0" w:color="auto"/>
              <w:left w:val="single" w:sz="4" w:space="0" w:color="auto"/>
              <w:bottom w:val="single" w:sz="4" w:space="0" w:color="auto"/>
              <w:right w:val="single" w:sz="4" w:space="0" w:color="auto"/>
            </w:tcBorders>
          </w:tcPr>
          <w:p w14:paraId="47D91A8F" w14:textId="1AC4D5DF" w:rsidR="00D76A92" w:rsidRPr="00A100CF" w:rsidRDefault="00D76A92" w:rsidP="00D76A92">
            <w:pPr>
              <w:rPr>
                <w:rFonts w:ascii="Calibri" w:hAnsi="Calibri" w:cs="Calibri"/>
              </w:rPr>
            </w:pPr>
            <w:r w:rsidRPr="00A100CF">
              <w:rPr>
                <w:rFonts w:ascii="Calibri" w:hAnsi="Calibri" w:cs="Calibri"/>
              </w:rPr>
              <w:t xml:space="preserve">To provide bushfire protection by reducing overall fuel hazard and </w:t>
            </w:r>
            <w:r w:rsidRPr="00A100CF">
              <w:rPr>
                <w:rFonts w:ascii="Calibri" w:hAnsi="Calibri" w:cs="Calibri"/>
              </w:rPr>
              <w:lastRenderedPageBreak/>
              <w:t>bushfire hazard in the landscape.</w:t>
            </w:r>
          </w:p>
        </w:tc>
        <w:tc>
          <w:tcPr>
            <w:tcW w:w="748" w:type="dxa"/>
            <w:tcBorders>
              <w:top w:val="single" w:sz="4" w:space="0" w:color="auto"/>
              <w:left w:val="single" w:sz="4" w:space="0" w:color="auto"/>
              <w:bottom w:val="single" w:sz="4" w:space="0" w:color="auto"/>
              <w:right w:val="single" w:sz="4" w:space="0" w:color="auto"/>
            </w:tcBorders>
          </w:tcPr>
          <w:p w14:paraId="6EDCC6D3" w14:textId="68D14EBE" w:rsidR="00D76A92" w:rsidRPr="00A100CF" w:rsidRDefault="00D76A92" w:rsidP="00D76A92">
            <w:pPr>
              <w:spacing w:line="240" w:lineRule="auto"/>
              <w:rPr>
                <w:rFonts w:ascii="Calibri" w:hAnsi="Calibri" w:cs="Calibri"/>
              </w:rPr>
            </w:pPr>
            <w:r>
              <w:rPr>
                <w:rFonts w:ascii="Calibri" w:hAnsi="Calibri" w:cs="Calibri"/>
              </w:rPr>
              <w:lastRenderedPageBreak/>
              <w:t>LMZ</w:t>
            </w:r>
          </w:p>
        </w:tc>
        <w:tc>
          <w:tcPr>
            <w:tcW w:w="874" w:type="dxa"/>
            <w:tcBorders>
              <w:top w:val="single" w:sz="4" w:space="0" w:color="auto"/>
              <w:left w:val="single" w:sz="4" w:space="0" w:color="auto"/>
              <w:bottom w:val="single" w:sz="4" w:space="0" w:color="auto"/>
              <w:right w:val="single" w:sz="4" w:space="0" w:color="auto"/>
            </w:tcBorders>
          </w:tcPr>
          <w:p w14:paraId="26C4758E" w14:textId="14026220" w:rsidR="00D76A92" w:rsidRPr="00A100CF" w:rsidRDefault="00D76A92" w:rsidP="00D76A92">
            <w:pPr>
              <w:spacing w:line="240" w:lineRule="auto"/>
              <w:rPr>
                <w:rFonts w:ascii="Calibri" w:hAnsi="Calibri" w:cs="Calibri"/>
              </w:rPr>
            </w:pPr>
            <w:r>
              <w:rPr>
                <w:rFonts w:ascii="Calibri" w:hAnsi="Calibri" w:cs="Calibri"/>
              </w:rPr>
              <w:t>29.81</w:t>
            </w:r>
          </w:p>
        </w:tc>
        <w:tc>
          <w:tcPr>
            <w:tcW w:w="873" w:type="dxa"/>
            <w:tcBorders>
              <w:top w:val="single" w:sz="4" w:space="0" w:color="auto"/>
              <w:left w:val="single" w:sz="4" w:space="0" w:color="auto"/>
              <w:bottom w:val="single" w:sz="4" w:space="0" w:color="auto"/>
              <w:right w:val="single" w:sz="4" w:space="0" w:color="auto"/>
            </w:tcBorders>
          </w:tcPr>
          <w:p w14:paraId="59DE8773" w14:textId="49ADCDDA" w:rsidR="00D76A92" w:rsidRPr="00A100CF" w:rsidRDefault="00D76A92" w:rsidP="00D76A92">
            <w:pPr>
              <w:spacing w:line="240" w:lineRule="auto"/>
              <w:rPr>
                <w:rFonts w:ascii="Calibri" w:hAnsi="Calibri" w:cs="Calibri"/>
              </w:rPr>
            </w:pPr>
            <w:r w:rsidRPr="009A3C16">
              <w:rPr>
                <w:rFonts w:ascii="Calibri" w:hAnsi="Calibri" w:cs="Calibri"/>
              </w:rPr>
              <w:t>-</w:t>
            </w:r>
          </w:p>
        </w:tc>
        <w:tc>
          <w:tcPr>
            <w:tcW w:w="997" w:type="dxa"/>
            <w:tcBorders>
              <w:top w:val="single" w:sz="4" w:space="0" w:color="auto"/>
              <w:left w:val="single" w:sz="4" w:space="0" w:color="auto"/>
              <w:bottom w:val="single" w:sz="4" w:space="0" w:color="auto"/>
              <w:right w:val="single" w:sz="4" w:space="0" w:color="auto"/>
            </w:tcBorders>
          </w:tcPr>
          <w:p w14:paraId="48FF2FD4" w14:textId="61E837DC" w:rsidR="00D76A92" w:rsidRPr="00A100CF" w:rsidRDefault="00D76A92" w:rsidP="00D76A92">
            <w:pPr>
              <w:spacing w:line="240" w:lineRule="auto"/>
              <w:rPr>
                <w:rFonts w:ascii="Calibri" w:hAnsi="Calibri" w:cs="Calibri"/>
              </w:rPr>
            </w:pPr>
            <w:r w:rsidRPr="00A100CF">
              <w:rPr>
                <w:rFonts w:ascii="Calibri" w:hAnsi="Calibri" w:cs="Calibri"/>
              </w:rPr>
              <w:t>3</w:t>
            </w:r>
          </w:p>
        </w:tc>
        <w:tc>
          <w:tcPr>
            <w:tcW w:w="2122" w:type="dxa"/>
            <w:tcBorders>
              <w:top w:val="single" w:sz="4" w:space="0" w:color="auto"/>
              <w:left w:val="single" w:sz="4" w:space="0" w:color="auto"/>
              <w:bottom w:val="single" w:sz="4" w:space="0" w:color="auto"/>
              <w:right w:val="single" w:sz="4" w:space="0" w:color="auto"/>
            </w:tcBorders>
          </w:tcPr>
          <w:p w14:paraId="00DAA4D2" w14:textId="24B3D408" w:rsidR="00D76A92" w:rsidRPr="00A100CF" w:rsidRDefault="00D76A92" w:rsidP="00D76A92">
            <w:pPr>
              <w:rPr>
                <w:rFonts w:ascii="Calibri" w:hAnsi="Calibri" w:cs="Calibri"/>
              </w:rPr>
            </w:pPr>
            <w:r w:rsidRPr="00A100CF">
              <w:rPr>
                <w:rFonts w:ascii="Calibri" w:hAnsi="Calibri" w:cs="Calibri"/>
              </w:rPr>
              <w:t>Wimmera FMT did not receive correct slashing list from Depot, due to people being on leave and secondment. Previous historical slashing</w:t>
            </w:r>
          </w:p>
        </w:tc>
      </w:tr>
      <w:tr w:rsidR="00476712" w14:paraId="4509A768" w14:textId="77777777" w:rsidTr="1851B40D">
        <w:trPr>
          <w:trHeight w:val="1358"/>
        </w:trPr>
        <w:tc>
          <w:tcPr>
            <w:tcW w:w="2431" w:type="dxa"/>
            <w:gridSpan w:val="6"/>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E9C523" w14:textId="168655AD" w:rsidR="00D76A92" w:rsidRPr="001E3FF0" w:rsidRDefault="00D76A92" w:rsidP="00D76A92">
            <w:pPr>
              <w:spacing w:line="240" w:lineRule="auto"/>
              <w:rPr>
                <w:rFonts w:ascii="Arial Narrow" w:hAnsi="Arial Narrow"/>
              </w:rPr>
            </w:pPr>
            <w:r w:rsidRPr="001E3FF0">
              <w:rPr>
                <w:rFonts w:ascii="Arial Narrow" w:hAnsi="Arial Narrow"/>
              </w:rPr>
              <w:t>Insert new amendments in top row</w:t>
            </w:r>
          </w:p>
        </w:tc>
        <w:tc>
          <w:tcPr>
            <w:tcW w:w="1062" w:type="dxa"/>
            <w:gridSpan w:val="2"/>
            <w:tcBorders>
              <w:top w:val="single" w:sz="4" w:space="0" w:color="auto"/>
              <w:left w:val="single" w:sz="4" w:space="0" w:color="auto"/>
              <w:bottom w:val="single" w:sz="4" w:space="0" w:color="auto"/>
              <w:right w:val="single" w:sz="4" w:space="0" w:color="auto"/>
            </w:tcBorders>
            <w:shd w:val="clear" w:color="auto" w:fill="B0AEAE" w:themeFill="text1" w:themeFillTint="66"/>
          </w:tcPr>
          <w:p w14:paraId="70D59A12" w14:textId="50B42679" w:rsidR="00D76A92" w:rsidRPr="001E3FF0" w:rsidRDefault="00D76A92" w:rsidP="00D76A92">
            <w:pPr>
              <w:spacing w:line="240" w:lineRule="auto"/>
              <w:rPr>
                <w:rFonts w:ascii="Arial Narrow" w:hAnsi="Arial Narrow"/>
              </w:rPr>
            </w:pPr>
          </w:p>
        </w:tc>
        <w:tc>
          <w:tcPr>
            <w:tcW w:w="998"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A65F03A" w14:textId="237F58B8" w:rsidR="00D76A92" w:rsidRPr="001E3FF0" w:rsidRDefault="00D76A92" w:rsidP="00D76A92">
            <w:pPr>
              <w:spacing w:line="240" w:lineRule="auto"/>
              <w:rPr>
                <w:rFonts w:ascii="Arial Narrow" w:hAnsi="Arial Narrow"/>
              </w:rPr>
            </w:pPr>
          </w:p>
        </w:tc>
        <w:tc>
          <w:tcPr>
            <w:tcW w:w="99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32F744CF" w14:textId="1ADB7BBC" w:rsidR="00D76A92" w:rsidRPr="001E3FF0" w:rsidRDefault="00D76A92" w:rsidP="00D76A92">
            <w:pPr>
              <w:spacing w:line="240" w:lineRule="auto"/>
              <w:rPr>
                <w:rFonts w:ascii="Arial Narrow" w:hAnsi="Arial Narrow"/>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B0AEAE" w:themeFill="text1" w:themeFillTint="66"/>
          </w:tcPr>
          <w:p w14:paraId="6C98388C" w14:textId="27CDC2F7" w:rsidR="00D76A92" w:rsidRPr="001E3FF0" w:rsidRDefault="00D76A92" w:rsidP="00D76A92">
            <w:pPr>
              <w:spacing w:line="240" w:lineRule="auto"/>
              <w:rPr>
                <w:rFonts w:ascii="Arial Narrow" w:hAnsi="Arial Narrow"/>
              </w:rPr>
            </w:pPr>
          </w:p>
        </w:tc>
        <w:tc>
          <w:tcPr>
            <w:tcW w:w="99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65A0863" w14:textId="30232E4E" w:rsidR="00D76A92" w:rsidRPr="001E3FF0" w:rsidRDefault="00D76A92" w:rsidP="00D76A92">
            <w:pPr>
              <w:spacing w:line="240" w:lineRule="auto"/>
              <w:rPr>
                <w:rFonts w:ascii="Arial Narrow" w:hAnsi="Arial Narrow"/>
              </w:rPr>
            </w:pPr>
          </w:p>
        </w:tc>
        <w:tc>
          <w:tcPr>
            <w:tcW w:w="87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22F2369D" w14:textId="228A5673" w:rsidR="00D76A92" w:rsidRPr="001E3FF0" w:rsidRDefault="00D76A92" w:rsidP="00D76A92">
            <w:pPr>
              <w:spacing w:line="240" w:lineRule="auto"/>
              <w:rPr>
                <w:rFonts w:ascii="Arial Narrow" w:hAnsi="Arial Narrow"/>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B0AEAE" w:themeFill="text1" w:themeFillTint="66"/>
          </w:tcPr>
          <w:p w14:paraId="6215B55F" w14:textId="53418CF2" w:rsidR="00D76A92" w:rsidRPr="001E3FF0" w:rsidRDefault="00D76A92" w:rsidP="00D76A92">
            <w:pPr>
              <w:spacing w:line="240" w:lineRule="auto"/>
              <w:rPr>
                <w:rStyle w:val="normaltextrun"/>
                <w:rFonts w:ascii="Arial Narrow" w:hAnsi="Arial Narrow"/>
              </w:rPr>
            </w:pPr>
          </w:p>
        </w:tc>
        <w:tc>
          <w:tcPr>
            <w:tcW w:w="748"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54ECC7C" w14:textId="50EB98DB" w:rsidR="00D76A92" w:rsidRPr="001E3FF0" w:rsidRDefault="00D76A92" w:rsidP="00D76A92">
            <w:pPr>
              <w:spacing w:line="240" w:lineRule="auto"/>
              <w:rPr>
                <w:rFonts w:ascii="Arial Narrow" w:hAnsi="Arial Narrow"/>
              </w:rPr>
            </w:pPr>
          </w:p>
        </w:tc>
        <w:tc>
          <w:tcPr>
            <w:tcW w:w="874"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65A37CD" w14:textId="739C0E8A" w:rsidR="00D76A92" w:rsidRPr="001E3FF0" w:rsidRDefault="00D76A92" w:rsidP="00D76A92">
            <w:pPr>
              <w:spacing w:line="240" w:lineRule="auto"/>
              <w:rPr>
                <w:rFonts w:ascii="Arial Narrow" w:hAnsi="Arial Narrow"/>
              </w:rPr>
            </w:pPr>
          </w:p>
        </w:tc>
        <w:tc>
          <w:tcPr>
            <w:tcW w:w="87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972736" w14:textId="2A0BD22A" w:rsidR="00D76A92" w:rsidRPr="001E3FF0" w:rsidRDefault="00D76A92" w:rsidP="00D76A92">
            <w:pPr>
              <w:spacing w:line="240" w:lineRule="auto"/>
              <w:rPr>
                <w:rFonts w:ascii="Arial Narrow" w:hAnsi="Arial Narrow"/>
              </w:rPr>
            </w:pPr>
          </w:p>
        </w:tc>
        <w:tc>
          <w:tcPr>
            <w:tcW w:w="99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43D41BEC" w14:textId="684B410F" w:rsidR="00D76A92" w:rsidRPr="001E3FF0" w:rsidRDefault="00D76A92" w:rsidP="00D76A92">
            <w:pPr>
              <w:spacing w:line="240" w:lineRule="auto"/>
              <w:rPr>
                <w:rFonts w:ascii="Arial Narrow" w:hAnsi="Arial Narrow"/>
              </w:rPr>
            </w:pPr>
          </w:p>
        </w:tc>
        <w:tc>
          <w:tcPr>
            <w:tcW w:w="212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55A40BFF" w14:textId="3DD9D19D" w:rsidR="00D76A92" w:rsidRPr="001E3FF0" w:rsidRDefault="00D76A92" w:rsidP="00D76A92">
            <w:pPr>
              <w:rPr>
                <w:rStyle w:val="normaltextrun"/>
                <w:rFonts w:ascii="Arial Narrow" w:hAnsi="Arial Narrow"/>
              </w:rPr>
            </w:pPr>
          </w:p>
        </w:tc>
      </w:tr>
    </w:tbl>
    <w:p w14:paraId="4F734863" w14:textId="77777777" w:rsidR="00CD392D" w:rsidRDefault="00CD392D" w:rsidP="006029DF">
      <w:pPr>
        <w:pStyle w:val="BodyText"/>
      </w:pPr>
    </w:p>
    <w:p w14:paraId="24C7062A" w14:textId="77777777" w:rsidR="006B01FD" w:rsidRDefault="006B01FD" w:rsidP="006029DF">
      <w:pPr>
        <w:pStyle w:val="BodyText"/>
      </w:pPr>
    </w:p>
    <w:p w14:paraId="0CC2967B" w14:textId="77777777" w:rsidR="006B01FD" w:rsidRDefault="006B01FD" w:rsidP="006029DF">
      <w:pPr>
        <w:pStyle w:val="BodyText"/>
      </w:pPr>
    </w:p>
    <w:p w14:paraId="2C7587BE" w14:textId="77777777" w:rsidR="006B01FD" w:rsidRDefault="006B01FD" w:rsidP="006029DF">
      <w:pPr>
        <w:pStyle w:val="BodyText"/>
      </w:pPr>
    </w:p>
    <w:p w14:paraId="7E8D08B4" w14:textId="77777777" w:rsidR="006B01FD" w:rsidRDefault="006B01FD" w:rsidP="006029DF">
      <w:pPr>
        <w:pStyle w:val="BodyText"/>
      </w:pPr>
    </w:p>
    <w:p w14:paraId="5A74CF2C" w14:textId="77777777" w:rsidR="006B01FD" w:rsidRPr="006029DF" w:rsidRDefault="006B01FD" w:rsidP="006029DF">
      <w:pPr>
        <w:pStyle w:val="BodyText"/>
      </w:pPr>
    </w:p>
    <w:sectPr w:rsidR="006B01FD" w:rsidRPr="006029DF" w:rsidSect="004E30A0">
      <w:type w:val="continuous"/>
      <w:pgSz w:w="16838" w:h="11906" w:orient="landscape" w:code="9"/>
      <w:pgMar w:top="173" w:right="962" w:bottom="851" w:left="1134"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787E" w14:textId="77777777" w:rsidR="008569B1" w:rsidRDefault="008569B1" w:rsidP="00B6692A">
      <w:pPr>
        <w:spacing w:line="240" w:lineRule="auto"/>
      </w:pPr>
      <w:r>
        <w:separator/>
      </w:r>
    </w:p>
  </w:endnote>
  <w:endnote w:type="continuationSeparator" w:id="0">
    <w:p w14:paraId="6D9ECE56" w14:textId="77777777" w:rsidR="008569B1" w:rsidRDefault="008569B1" w:rsidP="00B6692A">
      <w:pPr>
        <w:spacing w:line="240" w:lineRule="auto"/>
      </w:pPr>
      <w:r>
        <w:continuationSeparator/>
      </w:r>
    </w:p>
  </w:endnote>
  <w:endnote w:type="continuationNotice" w:id="1">
    <w:p w14:paraId="4C6A82AE" w14:textId="77777777" w:rsidR="008569B1" w:rsidRDefault="008569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6A6E" w14:textId="77777777" w:rsidR="00F47A38" w:rsidRDefault="00F4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8611" w14:textId="23148990" w:rsidR="00D603DB" w:rsidRDefault="00D603DB">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8F3071D" wp14:editId="7C9128F9">
              <wp:simplePos x="0" y="0"/>
              <wp:positionH relativeFrom="page">
                <wp:posOffset>0</wp:posOffset>
              </wp:positionH>
              <wp:positionV relativeFrom="page">
                <wp:posOffset>7096125</wp:posOffset>
              </wp:positionV>
              <wp:extent cx="10692130" cy="273050"/>
              <wp:effectExtent l="0" t="0" r="0" b="12700"/>
              <wp:wrapNone/>
              <wp:docPr id="155" name="Text Box 155"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3071D" id="_x0000_t202" coordsize="21600,21600" o:spt="202" path="m,l,21600r21600,l21600,xe">
              <v:stroke joinstyle="miter"/>
              <v:path gradientshapeok="t" o:connecttype="rect"/>
            </v:shapetype>
            <v:shape id="Text Box 155"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8052" w14:textId="4E1C3F0F" w:rsidR="005C4DF1" w:rsidRDefault="00287EDC">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2CAC0B93" wp14:editId="71F4A705">
              <wp:simplePos x="0" y="0"/>
              <wp:positionH relativeFrom="page">
                <wp:posOffset>0</wp:posOffset>
              </wp:positionH>
              <wp:positionV relativeFrom="page">
                <wp:posOffset>7096125</wp:posOffset>
              </wp:positionV>
              <wp:extent cx="10692130" cy="273050"/>
              <wp:effectExtent l="0" t="0" r="0" b="12700"/>
              <wp:wrapNone/>
              <wp:docPr id="1" name="Text Box 1"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C0B93" id="_x0000_t202" coordsize="21600,21600" o:spt="202" path="m,l,21600r21600,l21600,xe">
              <v:stroke joinstyle="miter"/>
              <v:path gradientshapeok="t" o:connecttype="rect"/>
            </v:shapetype>
            <v:shape id="Text Box 1" o:spid="_x0000_s1027" type="#_x0000_t202" alt="{&quot;HashCode&quot;:-1264680268,&quot;Height&quot;:595.0,&quot;Width&quot;:841.0,&quot;Placement&quot;:&quot;Footer&quot;,&quot;Index&quot;:&quot;FirstPage&quot;,&quot;Section&quot;:1,&quot;Top&quot;:0.0,&quot;Left&quot;:0.0}" style="position:absolute;margin-left:0;margin-top:558.7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v:textbox>
              <w10:wrap anchorx="page" anchory="page"/>
            </v:shape>
          </w:pict>
        </mc:Fallback>
      </mc:AlternateContent>
    </w:r>
    <w:r w:rsidR="005C4DF1">
      <w:t xml:space="preserve">Page </w:t>
    </w:r>
    <w:sdt>
      <w:sdtPr>
        <w:rPr>
          <w:color w:val="2B579A"/>
          <w:shd w:val="clear" w:color="auto" w:fill="E6E6E6"/>
        </w:rPr>
        <w:id w:val="688108999"/>
        <w:docPartObj>
          <w:docPartGallery w:val="Page Numbers (Bottom of Page)"/>
          <w:docPartUnique/>
        </w:docPartObj>
      </w:sdtPr>
      <w:sdtEndPr>
        <w:rPr>
          <w:noProof/>
          <w:color w:val="393838" w:themeColor="text1"/>
          <w:shd w:val="clear" w:color="auto" w:fill="auto"/>
        </w:rPr>
      </w:sdtEndPr>
      <w:sdtContent>
        <w:r w:rsidR="005C4DF1">
          <w:rPr>
            <w:color w:val="2B579A"/>
            <w:shd w:val="clear" w:color="auto" w:fill="E6E6E6"/>
          </w:rPr>
          <w:fldChar w:fldCharType="begin"/>
        </w:r>
        <w:r w:rsidR="005C4DF1">
          <w:instrText xml:space="preserve"> PAGE   \* MERGEFORMAT </w:instrText>
        </w:r>
        <w:r w:rsidR="005C4DF1">
          <w:rPr>
            <w:color w:val="2B579A"/>
            <w:shd w:val="clear" w:color="auto" w:fill="E6E6E6"/>
          </w:rPr>
          <w:fldChar w:fldCharType="separate"/>
        </w:r>
        <w:r w:rsidR="005C4DF1">
          <w:rPr>
            <w:noProof/>
          </w:rPr>
          <w:t>2</w:t>
        </w:r>
        <w:r w:rsidR="005C4DF1">
          <w:rPr>
            <w:noProof/>
            <w:color w:val="2B579A"/>
            <w:shd w:val="clear" w:color="auto" w:fill="E6E6E6"/>
          </w:rPr>
          <w:fldChar w:fldCharType="end"/>
        </w:r>
        <w:r w:rsidR="005C4DF1">
          <w:rPr>
            <w:noProof/>
          </w:rPr>
          <w:t xml:space="preserve"> </w:t>
        </w:r>
      </w:sdtContent>
    </w:sdt>
  </w:p>
  <w:p w14:paraId="522BAB2E" w14:textId="2CF2369A" w:rsidR="00C30FE7" w:rsidRPr="00DE110F" w:rsidRDefault="00C30FE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067E" w14:textId="77777777" w:rsidR="008569B1" w:rsidRDefault="008569B1" w:rsidP="00B6692A">
      <w:pPr>
        <w:spacing w:line="240" w:lineRule="auto"/>
      </w:pPr>
      <w:r>
        <w:separator/>
      </w:r>
    </w:p>
  </w:footnote>
  <w:footnote w:type="continuationSeparator" w:id="0">
    <w:p w14:paraId="0F3B6FD1" w14:textId="77777777" w:rsidR="008569B1" w:rsidRDefault="008569B1" w:rsidP="00B6692A">
      <w:pPr>
        <w:spacing w:line="240" w:lineRule="auto"/>
      </w:pPr>
      <w:r>
        <w:continuationSeparator/>
      </w:r>
    </w:p>
  </w:footnote>
  <w:footnote w:type="continuationNotice" w:id="1">
    <w:p w14:paraId="2DB9B375" w14:textId="77777777" w:rsidR="008569B1" w:rsidRDefault="008569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DE78" w14:textId="77777777" w:rsidR="00F47A38" w:rsidRDefault="00F4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01B7" w14:textId="77777777" w:rsidR="00F47A38" w:rsidRDefault="00F4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E16" w14:textId="77777777" w:rsidR="00C30FE7" w:rsidRDefault="00C30FE7" w:rsidP="00CD392D">
    <w:pPr>
      <w:pStyle w:val="Header"/>
      <w:spacing w:after="2640"/>
      <w:jc w:val="center"/>
    </w:pPr>
    <w:r>
      <w:rPr>
        <w:noProof/>
        <w:color w:val="2B579A"/>
        <w:shd w:val="clear" w:color="auto" w:fill="E6E6E6"/>
      </w:rPr>
      <mc:AlternateContent>
        <mc:Choice Requires="wpg">
          <w:drawing>
            <wp:anchor distT="0" distB="0" distL="114300" distR="114300" simplePos="0" relativeHeight="251658241" behindDoc="0" locked="0" layoutInCell="1" allowOverlap="1" wp14:anchorId="060C7C80" wp14:editId="67DDCEEB">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1F2DD5E" id="Group 20" o:spid="_x0000_s1026" style="position:absolute;margin-left:-20pt;margin-top:-12.9pt;width:420.8pt;height:135.2pt;z-index:251658241"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s3gcAAL9UAAAOAAAAZHJzL2Uyb0RvYy54bWzsXFuPm0YYfa/U/4B4rNQYzMVgxRul2+y2&#10;UtpGiiuljyzGxgpmKLBrp7++Z2YYPMYXWAdvNsm8LGaZ6/fNnO9wZoaXrzarRHuI8mJJ0oluvjB0&#10;LUpDMlumi4n+9/TmZ0/XijJIZ0FC0miif4oK/dXVjz+8XGfjaEhiksyiXEMhaTFeZxM9LstsPBgU&#10;YRytguIFyaIUD+ckXwUlbvPFYJYHa5S+SgZDw3AHa5LPspyEUVHgv7/yh/oVK38+j8Lyr/m8iEot&#10;mehoW8n+5uzvHf07uHoZjBd5kMXLsGpGcEYrVsEyRaV1Ub8GZaDd58u9olbLMCcFmZcvQrIakPl8&#10;GUasD+iNaTR6c5uT+4z1ZTFeL7LaTDBtw05nFxv++XCbZ++zdzkssc4WsAW7o33ZzPMVvaKV2oaZ&#10;7FNtsmhTaiH+6Vi2PfR9XQvxzByZIziFGzWMYfm9fGH8piXnQFQ82GnOOsMAKbY2KD7PBu/jIIuY&#10;aYsxbPAu15aziW7rWhqsMExv8yhKtd+igI7OX8iGdom2AEmprahViuwtCT8WWkqu4yBdRK/znKxj&#10;5EDLTJoe7Zcy0JsCWbW79R9khiqC+5KwIdPNzKbhOGhew8y1sYJxeF+UtxFhHgse3hYlH9oz/GID&#10;c1Z1LSRpWizL6AOmw3yVYLT/NNAMba3ZnuO7jsO9t2gm/2c3eayZxnBoOWIGNZN/MKXSq5Lb65Az&#10;GVprHcNz6pAzVX1or8mSaupgKzl55zrg3cf4Yzd5q6123bfWHMvyTesS3q5Khrdb6ujF2y119OLt&#10;ljp68XZLHd+3tx3bM023fUR9B94G4i8EpgexgPlwk1Y4j18awhEN1BT2M1LQGCyDPgK1uAWo00CF&#10;4LFJaeqWzJiwcmYe5bpmhm/kzMNH1YwpJme2HpUZc0fObMuZed8r2+Wgi5QoJowolroGopjrGoji&#10;Hc0DawYlNbn4qa0pAeI4qsUI+1VIpM9X5CGaEpaybLAg1Ll9mqRyqro0NFj4RqQQ14yVZ/M5wbom&#10;6uW+FOnElacH/qPM7imbtYcJKSJeAbUCGzW1OagVJfpRkGQ5u1kmCe1+kS/urpNcewgoBTdGpv2m&#10;csBOsoQNwJTQbKIfFYeitInTrzsy+wQKlRPO4/HegR8xyf/TtTU4/EQv/r0P8kjXkt9T0DDftG30&#10;u2Q3tgNuCpfKT+7kJ0EaoqiJDr/zn9cl7pDlPsuXixg1mWxKpeQ1qNt8SQkW43i8VdUNOKpEpPnP&#10;LcHEOOYE8zqOwo8yt1xQbtmVilu+6xuUdYthEowFITetkUM5eJMpwkOCkFu+Z3imI+fe0nLkdw0b&#10;DwXTNGBC7hBOVL8ALXeF1W5Ay+m7oMZ4yw6/rgm58EpN1Tszb9t1MJd37CKsapsennKjDD3X8lgD&#10;MOwFeZeH/yn2PYVnapZnmo6FoEYvHF9q1j1tcqORt5dEDnZ4fKQgmZzQVLF2oKhddnG4Reh93fCj&#10;BcFTdSJrRJnyoc6NpFSU5h9oEWSDuqATZsIUqJNJJcExZwRJ6htMKNiej/eTQXHK49m0Uyia8hA0&#10;FaPmdMkwIm3GqFMzYCia2JcTUziuCYEIaugcR80OQY05jUY06plD0YwnEOiD+o4FNFoAbWDlYqQU&#10;YUlc5fDUlgpDipUmEEmUIa68rL3Gice9xbChLZzzLcewJxBcgAQ8HtbI7tKB3DuyO6bnunzsbOF7&#10;GzRt0x/hXZjFvKHnjLisgcH6ufBucwRklJNiUtXbx8P7sYLOhfe9Fp0B7+aRzj0e3o/1TsH7peAd&#10;Aek0vPOIJYD2OLzzdG3AzadeWyprxN8wRa0Ct8W1hvfdxonH/cD7jfPG5Bo25r+C945LFYf1dMzf&#10;BryzuNk7vPuWZ/lAMEFIZGRXxF3iyJiBh/m2Iu4HdTNF3NswuyuyPwPirpC9WlV/1GrxYWQ3Eakb&#10;0O5dhLl7hjUacWg/wtxptO6fuR/TU5Qws1VclDBDtZHDiybTSzF3vPGdZu5ccBEc+jhzV8KMUIa/&#10;tsWFJxBmTMibDXxnEmPv1N0CP6/wHQs09Y6ErfDuS/jeo/B+THI4F9/3BJUvqcxUwvtem5Qyc2qd&#10;e/oshPfelJkvgu+XVGaweKyEd7ortg/+jtHRwHeTUYbeAX7oGNi6yLQZz/GwNk1fE2SBRgb4HqV3&#10;ReAPKz1qZVWtrNIJKFRzLqo/i5VVJdD0KNAgEjcBnm1s6B3gXRebZjjAKwZP97vs0W4Yp96l0lGB&#10;V2ur1c7Vr1CBf6YMXq2tQid+ou2fT6HQAFWaAM82VfcO8Djj5dDdMVhdVQz+4IbGMwBe7Y38egEe&#10;785Kgj+2v19JNH1JNJAjmwDPdhv3DvCUs1YAb+LIxBC7bE9oND2K8N01mj1Ofc7ud5spIntFga/V&#10;9PwYLO8i/JGCzt1Es9eiszUaVhL2rand740jXaB+5+x+t/va/S4cI1QXcd3d/X461bPQaJQI36NG&#10;s7/93WRDoG+El098mbZl1Mf8L77M2h3h1fmmA8fA1AZ4tY1mT6u/8PkmpcL3iPAYvk0Of5mzq5bv&#10;i7OrisMfPnaqOPzONyG+lxOsisMjgux8hUEhfI8Iv3/GybzMGdahawxd1AYZXnH4LgivjjqpbxTU&#10;RwIhiqmt8OxVgm7++Ua+s7P9Fg37+g77SiZ+Qf/kX/Skn+GU71mq7XdHr/4HAAD//wMAUEsDBBQA&#10;BgAIAAAAIQCKd8T34QAAAAsBAAAPAAAAZHJzL2Rvd25yZXYueG1sTI/BSsNAEIbvgu+wjOCt3SSm&#10;ocRsSinqqQi2gnjbZqdJaHY2ZLdJ+vaOJ73NMD//fF+xmW0nRhx860hBvIxAIFXOtFQr+Dy+LtYg&#10;fNBkdOcIFdzQw6a8vyt0btxEHzgeQi24hHyuFTQh9LmUvmrQar90PRLfzm6wOvA61NIMeuJy28kk&#10;ijJpdUv8odE97hqsLoerVfA26Wn7FL+M+8t5d/s+rt6/9jEq9fgwb59BBJzDXxh+8RkdSmY6uSsZ&#10;LzoFizRil8BDsmIHTqyjOANxUpCkaQayLOR/h/IHAAD//wMAUEsBAi0AFAAGAAgAAAAhALaDOJL+&#10;AAAA4QEAABMAAAAAAAAAAAAAAAAAAAAAAFtDb250ZW50X1R5cGVzXS54bWxQSwECLQAUAAYACAAA&#10;ACEAOP0h/9YAAACUAQAACwAAAAAAAAAAAAAAAAAvAQAAX3JlbHMvLnJlbHNQSwECLQAUAAYACAAA&#10;ACEA2m0tbN4HAAC/VAAADgAAAAAAAAAAAAAAAAAuAgAAZHJzL2Uyb0RvYy54bWxQSwECLQAUAAYA&#10;CAAAACEAinfE9+EAAAALAQAADwAAAAAAAAAAAAAAAAA4CgAAZHJzL2Rvd25yZXYueG1sUEsFBgAA&#10;AAAEAAQA8wAAAEYLA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A9517DE" wp14:editId="4357EDF4">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D0110" id="Straight Connector 21"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HvAEAAN8DAAAOAAAAZHJzL2Uyb0RvYy54bWysU01v2zAMvRfYfxB0X+wE6FoYcXpokV6G&#10;rVjbH6DIVCxAXxC12Pn3o+TEKdYBw4bqIEsk3yP5RK/vRmvYASJq71q+XNScgZO+027f8teX7edb&#10;zjAJ1wnjHbT8CMjvNp+u1kNoYOV7bzqIjEgcNkNoeZ9SaKoKZQ9W4MIHcORUPlqR6Br3VRfFQOzW&#10;VKu6/lINPnYhegmIZH2YnHxT+JUCmb4rhZCYaTnVlsoey77Le7VZi2YfRei1PJUh/qMKK7SjpDPV&#10;g0iC/Yz6HZXVMnr0Ki2kt5VXSksoPVA3y/q3bp57EaD0QuJgmGXCj6OV3w737imSDEPABsNTzF2M&#10;Ktr8pfrYWMQ6zmLBmJgk4w3JT4szefZVF2CImB7BW5YPLTfa5T5EIw5fMVEyCj2HZLNxbGj56vb6&#10;5rqEoTe622pjshPjfndvIjsIesNtWfnZiOJNGN2MI+Oli3JKRwNTgh+gmO6o7uWUIQ8YzLRCSnBp&#10;eeI1jqIzTFEJM7D+O/AUn6FQhu9fwDOiZPYuzWCrnY9/yp7Gc8lqij8rMPWdJdj57ljet0hDU1SU&#10;O018HtO39wK//JebXwAAAP//AwBQSwMEFAAGAAgAAAAhAIRe/PzbAAAACwEAAA8AAABkcnMvZG93&#10;bnJldi54bWxMj8tOwzAQRfdI/IM1SOyok0IChDgVqtQFSwoLltN4Ekf4EWK3Tf++UwkJlnfm6D7q&#10;1eysONAUh+AV5IsMBPk26MH3Cj4/NndPIGJCr9EGTwpOFGHVXF/VWOlw9O902KZesImPFSowKY2V&#10;lLE15DAuwkief12YHCaWUy/1hEc2d1Yus6yUDgfPCQZHWhtqv7d7x7lm7E5FRPu2Xj526Uea5+7L&#10;KHV7M7++gEg0pz8YLvW5OjTcaRf2XkdhWZcFkwru87IEcQHyInsAsfs9yaaW/zc0ZwAAAP//AwBQ&#10;SwECLQAUAAYACAAAACEAtoM4kv4AAADhAQAAEwAAAAAAAAAAAAAAAAAAAAAAW0NvbnRlbnRfVHlw&#10;ZXNdLnhtbFBLAQItABQABgAIAAAAIQA4/SH/1gAAAJQBAAALAAAAAAAAAAAAAAAAAC8BAABfcmVs&#10;cy8ucmVsc1BLAQItABQABgAIAAAAIQBeVRJHvAEAAN8DAAAOAAAAAAAAAAAAAAAAAC4CAABkcnMv&#10;ZTJvRG9jLnhtbFBLAQItABQABgAIAAAAIQCEXvz82wAAAAsBAAAPAAAAAAAAAAAAAAAAABY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AE8FE67" wp14:editId="1F5088A7">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8D3DB" id="Straight Connector 35"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HwvgEAAN8DAAAOAAAAZHJzL2Uyb0RvYy54bWysU8tu2zAQvBfoPxC817Jc5CVYziGBeyna&#10;oE0/gKaWFgG+sGQt+e+7pGw5aAsUDaIDJS53ZneGq/X9aA07AEbtXcvrxZIzcNJ32u1b/uN5++GW&#10;s5iE64TxDlp+hMjvN+/frYfQwMr33nSAjEhcbIbQ8j6l0FRVlD1YERc+gKND5dGKRFvcVx2Kgdit&#10;qVbL5XU1eOwCegkxUvRxOuSbwq8UyPRVqQiJmZZTb6msWNZdXqvNWjR7FKHX8tSGeEUXVmhHRWeq&#10;R5EE+4n6DyqrJfroVVpIbyuvlJZQNJCaevmbmu+9CFC0kDkxzDbFt6OVXw4P7gnJhiHEJoYnzCpG&#10;hTa/qT82FrOOs1kwJiYpeFPf3V1/JE/l+ay6AAPG9Am8Zfmj5Ua7rEM04vA5JipGqeeUHDaODS1f&#10;3V7dXJW06I3uttqYfBhxv3swyA6C7nBbnnxtRPEijXbGUfCionylo4GpwDdQTHfUdz1VyAMGM62Q&#10;ElyqT7zGUXaGKWphBi7/DTzlZyiU4fsf8Iwolb1LM9hq5/Fv1dN4bllN+WcHJt3Zgp3vjuV+izU0&#10;RcW508TnMX25L/DLf7n5BQAA//8DAFBLAwQUAAYACAAAACEAfk51qNkAAAAJAQAADwAAAGRycy9k&#10;b3ducmV2LnhtbExPPU/DMBDdkfgP1iGxUacNgTaNU6FKDIy0DIzX2Ikj7HOI3Tb991zFANPp3Xt6&#10;H9Vm8k6czBj7QArmswyEoSbonjoFH/vXhyWImJA0ukBGwcVE2NS3NxWWOpzp3Zx2qRNsQrFEBTal&#10;oZQyNtZ4jLMwGGKuDaPHxHDspB7xzObeyUWWPUmPPXGCxcFsrWm+dkfPuXZoL0VE97ZdPLfpW9pV&#10;+2mVur+bXtYgkpnSnxiu9bk61NzpEI6ko3CMVwUrFTzmfK/8vMhzEIffj6wr+X9B/QMAAP//AwBQ&#10;SwECLQAUAAYACAAAACEAtoM4kv4AAADhAQAAEwAAAAAAAAAAAAAAAAAAAAAAW0NvbnRlbnRfVHlw&#10;ZXNdLnhtbFBLAQItABQABgAIAAAAIQA4/SH/1gAAAJQBAAALAAAAAAAAAAAAAAAAAC8BAABfcmVs&#10;cy8ucmVsc1BLAQItABQABgAIAAAAIQCF4fHwvgEAAN8DAAAOAAAAAAAAAAAAAAAAAC4CAABkcnMv&#10;ZTJvRG9jLnhtbFBLAQItABQABgAIAAAAIQB+TnWo2QAAAAkBAAAPAAAAAAAAAAAAAAAAABg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309CA6C9" wp14:editId="6F972E6E">
              <wp:simplePos x="0" y="0"/>
              <wp:positionH relativeFrom="page">
                <wp:posOffset>4674870</wp:posOffset>
              </wp:positionH>
              <wp:positionV relativeFrom="page">
                <wp:posOffset>289560</wp:posOffset>
              </wp:positionV>
              <wp:extent cx="2573655" cy="1717040"/>
              <wp:effectExtent l="0" t="0" r="0" b="0"/>
              <wp:wrapNone/>
              <wp:docPr id="22" name="Rectangle 22"/>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66355" id="Rectangle 22" o:spid="_x0000_s1026" style="position:absolute;margin-left:368.1pt;margin-top:22.8pt;width:202.65pt;height:1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ivggIAAGAFAAAOAAAAZHJzL2Uyb0RvYy54bWysVE1vEzEQvSPxHyzf6e6mTQNRN1XUKgip&#10;KhUt6tnx2slKXo8ZO9mEX8/Y+5FSKg6IHBzb8+bNx77x1fWhMWyv0NdgS16c5ZwpK6Gq7abk359W&#10;Hz5y5oOwlTBgVcmPyvPrxft3V62bqwlswVQKGZFYP29dybchuHmWeblVjfBn4JQlowZsRKAjbrIK&#10;RUvsjckmeX6ZtYCVQ5DKe7q97Yx8kfi1VjJ81dqrwEzJKbeQVkzrOq7Z4krMNyjctpZ9GuIfsmhE&#10;bSnoSHUrgmA7rP+gamqJ4EGHMwlNBlrXUqUaqJoif1XN41Y4lWqh5ng3tsn/P1p5v390D0htaJ2f&#10;e9rGKg4am/hP+bFDatZxbJY6BCbpcjKdnV9Op5xJshWzYpZfpHZmJ3eHPnxW0LC4KTnS10hNEvs7&#10;HygkQQdIjObB1NWqNiYdcLO+Mcj2In65fHp5voofi1x+gxkbwRaiW2eON9mpmLQLR6MizthvSrO6&#10;iumnTJLO1BhHSKlsKDrTVlSqCz/N6TdEj8qMHimXRBiZNcUfuXuCAdmRDNxdlj0+uqok09E5/1ti&#10;nfPokSKDDaNzU1vAtwgMVdVH7vBDk7rWxC6toTo+IEPohsQ7uarpu90JHx4E0lTQ/NCkh6+0aANt&#10;yaHfcbYF/PnWfcSTWMnKWUtTVnL/YydQcWa+WJLxp+KCVMNCOlxMZxM64EvL+qXF7pobIDkU9KY4&#10;mbYRH8yw1QjNMz0IyxiVTMJKil1yGXA43IRu+ulJkWq5TDAaRSfCnX10MpLHrkZdPh2eBbpevIF0&#10;fw/DRIr5Kw132OhpYbkLoOsk8FNf+37TGCfh9E9OfCdenhPq9DAufgEAAP//AwBQSwMEFAAGAAgA&#10;AAAhAPe+W0biAAAACwEAAA8AAABkcnMvZG93bnJldi54bWxMj8FOwzAQRO9I/IO1SFwQtd20BoU4&#10;FUIKB9RLWyQ4urFJosTrYDtt+HvcExxX8zTzttjMdiAn40PnUAJfMCAGa6c7bCS8H6r7RyAhKtRq&#10;cGgk/JgAm/L6qlC5dmfcmdM+NiSVYMiVhDbGMac01K2xKizcaDBlX85bFdPpG6q9OqdyO9AlY4Ja&#10;1WFaaNVoXlpT9/vJSvj+rN7m7WvY8cO2Ypn/6MV010t5ezM/PwGJZo5/MFz0kzqUyenoJtSBDBIe&#10;MrFMqITVWgC5AHzF10COEjIuGNCyoP9/KH8BAAD//wMAUEsBAi0AFAAGAAgAAAAhALaDOJL+AAAA&#10;4QEAABMAAAAAAAAAAAAAAAAAAAAAAFtDb250ZW50X1R5cGVzXS54bWxQSwECLQAUAAYACAAAACEA&#10;OP0h/9YAAACUAQAACwAAAAAAAAAAAAAAAAAvAQAAX3JlbHMvLnJlbHNQSwECLQAUAAYACAAAACEA&#10;1mJIr4ICAABgBQAADgAAAAAAAAAAAAAAAAAuAgAAZHJzL2Uyb0RvYy54bWxQSwECLQAUAAYACAAA&#10;ACEA975bRuIAAAALAQAADwAAAAAAAAAAAAAAAADcBAAAZHJzL2Rvd25yZXYueG1sUEsFBgAAAAAE&#10;AAQA8wAAAOsF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1"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3"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36680416">
    <w:abstractNumId w:val="7"/>
  </w:num>
  <w:num w:numId="2" w16cid:durableId="1428188458">
    <w:abstractNumId w:val="2"/>
  </w:num>
  <w:num w:numId="3" w16cid:durableId="1816407142">
    <w:abstractNumId w:val="10"/>
  </w:num>
  <w:num w:numId="4" w16cid:durableId="1260674742">
    <w:abstractNumId w:val="9"/>
  </w:num>
  <w:num w:numId="5" w16cid:durableId="388655396">
    <w:abstractNumId w:val="4"/>
  </w:num>
  <w:num w:numId="6" w16cid:durableId="1533225510">
    <w:abstractNumId w:val="0"/>
  </w:num>
  <w:num w:numId="7" w16cid:durableId="1075396417">
    <w:abstractNumId w:val="13"/>
  </w:num>
  <w:num w:numId="8" w16cid:durableId="776405838">
    <w:abstractNumId w:val="6"/>
  </w:num>
  <w:num w:numId="9" w16cid:durableId="304051718">
    <w:abstractNumId w:val="5"/>
  </w:num>
  <w:num w:numId="10" w16cid:durableId="1550729366">
    <w:abstractNumId w:val="12"/>
  </w:num>
  <w:num w:numId="11" w16cid:durableId="2035496064">
    <w:abstractNumId w:val="8"/>
  </w:num>
  <w:num w:numId="12" w16cid:durableId="11033167">
    <w:abstractNumId w:val="3"/>
  </w:num>
  <w:num w:numId="13" w16cid:durableId="1189098122">
    <w:abstractNumId w:val="11"/>
  </w:num>
  <w:num w:numId="14" w16cid:durableId="169261165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2D"/>
    <w:rsid w:val="00004A9E"/>
    <w:rsid w:val="000063B0"/>
    <w:rsid w:val="00021CAB"/>
    <w:rsid w:val="000228C3"/>
    <w:rsid w:val="00026FB3"/>
    <w:rsid w:val="0003194E"/>
    <w:rsid w:val="000353F1"/>
    <w:rsid w:val="00040A63"/>
    <w:rsid w:val="000424DD"/>
    <w:rsid w:val="00043AE4"/>
    <w:rsid w:val="00056EE1"/>
    <w:rsid w:val="00064ADC"/>
    <w:rsid w:val="000744BE"/>
    <w:rsid w:val="0007633D"/>
    <w:rsid w:val="00086054"/>
    <w:rsid w:val="00086F6C"/>
    <w:rsid w:val="000877BE"/>
    <w:rsid w:val="00087D6B"/>
    <w:rsid w:val="00087ED3"/>
    <w:rsid w:val="00092F10"/>
    <w:rsid w:val="00095B10"/>
    <w:rsid w:val="000A3CE2"/>
    <w:rsid w:val="000A3CEE"/>
    <w:rsid w:val="000A6D37"/>
    <w:rsid w:val="000B5442"/>
    <w:rsid w:val="000C7496"/>
    <w:rsid w:val="000CEBEC"/>
    <w:rsid w:val="000D2BA6"/>
    <w:rsid w:val="000D424A"/>
    <w:rsid w:val="000E22F0"/>
    <w:rsid w:val="000E255E"/>
    <w:rsid w:val="000E6387"/>
    <w:rsid w:val="000F0F5B"/>
    <w:rsid w:val="000F3BE2"/>
    <w:rsid w:val="0010012F"/>
    <w:rsid w:val="00100E0E"/>
    <w:rsid w:val="00100F72"/>
    <w:rsid w:val="001014A8"/>
    <w:rsid w:val="0011004A"/>
    <w:rsid w:val="00110435"/>
    <w:rsid w:val="00114223"/>
    <w:rsid w:val="0011423A"/>
    <w:rsid w:val="00114A65"/>
    <w:rsid w:val="00114C3F"/>
    <w:rsid w:val="00117DE9"/>
    <w:rsid w:val="00120D7C"/>
    <w:rsid w:val="00125C81"/>
    <w:rsid w:val="00127965"/>
    <w:rsid w:val="00130512"/>
    <w:rsid w:val="0013184C"/>
    <w:rsid w:val="001326E8"/>
    <w:rsid w:val="0013305F"/>
    <w:rsid w:val="00136C8C"/>
    <w:rsid w:val="0014088D"/>
    <w:rsid w:val="00143774"/>
    <w:rsid w:val="00151B7B"/>
    <w:rsid w:val="00151F60"/>
    <w:rsid w:val="00153754"/>
    <w:rsid w:val="001615FC"/>
    <w:rsid w:val="001658DA"/>
    <w:rsid w:val="0016647A"/>
    <w:rsid w:val="001737EC"/>
    <w:rsid w:val="00176457"/>
    <w:rsid w:val="001803B9"/>
    <w:rsid w:val="00194202"/>
    <w:rsid w:val="00195475"/>
    <w:rsid w:val="001973FA"/>
    <w:rsid w:val="001A33CF"/>
    <w:rsid w:val="001A6759"/>
    <w:rsid w:val="001A7EC9"/>
    <w:rsid w:val="001B07FC"/>
    <w:rsid w:val="001B5CB7"/>
    <w:rsid w:val="001B5E65"/>
    <w:rsid w:val="001B5E96"/>
    <w:rsid w:val="001C2C02"/>
    <w:rsid w:val="001C3DA5"/>
    <w:rsid w:val="001D1F9B"/>
    <w:rsid w:val="001D3601"/>
    <w:rsid w:val="001E0716"/>
    <w:rsid w:val="001E24B8"/>
    <w:rsid w:val="001E338C"/>
    <w:rsid w:val="001E377E"/>
    <w:rsid w:val="001E3FF0"/>
    <w:rsid w:val="001E530C"/>
    <w:rsid w:val="001F05B1"/>
    <w:rsid w:val="00200C7F"/>
    <w:rsid w:val="00201CEE"/>
    <w:rsid w:val="002043FE"/>
    <w:rsid w:val="002074EC"/>
    <w:rsid w:val="00210C65"/>
    <w:rsid w:val="00216A43"/>
    <w:rsid w:val="00225C85"/>
    <w:rsid w:val="00227B42"/>
    <w:rsid w:val="00227F96"/>
    <w:rsid w:val="002309A2"/>
    <w:rsid w:val="00235DF0"/>
    <w:rsid w:val="00236803"/>
    <w:rsid w:val="00240E1A"/>
    <w:rsid w:val="00241A1C"/>
    <w:rsid w:val="00241BE8"/>
    <w:rsid w:val="002434D0"/>
    <w:rsid w:val="002436DD"/>
    <w:rsid w:val="0024480A"/>
    <w:rsid w:val="002456F8"/>
    <w:rsid w:val="00246CD6"/>
    <w:rsid w:val="00251689"/>
    <w:rsid w:val="00251F7F"/>
    <w:rsid w:val="0025619E"/>
    <w:rsid w:val="002579FE"/>
    <w:rsid w:val="00263185"/>
    <w:rsid w:val="00265DED"/>
    <w:rsid w:val="00267804"/>
    <w:rsid w:val="00274C43"/>
    <w:rsid w:val="002761B2"/>
    <w:rsid w:val="002855EB"/>
    <w:rsid w:val="002859FB"/>
    <w:rsid w:val="00287EDC"/>
    <w:rsid w:val="002979DD"/>
    <w:rsid w:val="002A092E"/>
    <w:rsid w:val="002A1B2A"/>
    <w:rsid w:val="002A707A"/>
    <w:rsid w:val="002A7551"/>
    <w:rsid w:val="002A78C1"/>
    <w:rsid w:val="002A7DCE"/>
    <w:rsid w:val="002C32EE"/>
    <w:rsid w:val="002C37D7"/>
    <w:rsid w:val="002C3B93"/>
    <w:rsid w:val="002C523E"/>
    <w:rsid w:val="002C6F98"/>
    <w:rsid w:val="002D32B7"/>
    <w:rsid w:val="002D6E83"/>
    <w:rsid w:val="002E0ABD"/>
    <w:rsid w:val="002F3E23"/>
    <w:rsid w:val="002F42D5"/>
    <w:rsid w:val="002F4BED"/>
    <w:rsid w:val="002F7450"/>
    <w:rsid w:val="00304694"/>
    <w:rsid w:val="00305AC8"/>
    <w:rsid w:val="00306188"/>
    <w:rsid w:val="00306B78"/>
    <w:rsid w:val="003104C4"/>
    <w:rsid w:val="00313FD5"/>
    <w:rsid w:val="00320562"/>
    <w:rsid w:val="00323423"/>
    <w:rsid w:val="0032425D"/>
    <w:rsid w:val="00325B00"/>
    <w:rsid w:val="00340387"/>
    <w:rsid w:val="0034054A"/>
    <w:rsid w:val="0034184C"/>
    <w:rsid w:val="003446E1"/>
    <w:rsid w:val="00346624"/>
    <w:rsid w:val="00353915"/>
    <w:rsid w:val="00360C70"/>
    <w:rsid w:val="00363A0E"/>
    <w:rsid w:val="00367BCC"/>
    <w:rsid w:val="0037085D"/>
    <w:rsid w:val="00373472"/>
    <w:rsid w:val="0038076F"/>
    <w:rsid w:val="003931CF"/>
    <w:rsid w:val="00394962"/>
    <w:rsid w:val="003954C4"/>
    <w:rsid w:val="003967CA"/>
    <w:rsid w:val="003A1636"/>
    <w:rsid w:val="003A1EF7"/>
    <w:rsid w:val="003A229A"/>
    <w:rsid w:val="003A50D5"/>
    <w:rsid w:val="003B1C62"/>
    <w:rsid w:val="003B39F8"/>
    <w:rsid w:val="003B587A"/>
    <w:rsid w:val="003C2A08"/>
    <w:rsid w:val="003C2A61"/>
    <w:rsid w:val="003C2F3D"/>
    <w:rsid w:val="003D15B4"/>
    <w:rsid w:val="003D3EBD"/>
    <w:rsid w:val="003E0F6F"/>
    <w:rsid w:val="003E16B4"/>
    <w:rsid w:val="003E2448"/>
    <w:rsid w:val="003F28A8"/>
    <w:rsid w:val="003F5025"/>
    <w:rsid w:val="003F6F34"/>
    <w:rsid w:val="003F7A25"/>
    <w:rsid w:val="00401041"/>
    <w:rsid w:val="004021A7"/>
    <w:rsid w:val="0040383F"/>
    <w:rsid w:val="00412BCA"/>
    <w:rsid w:val="0041438E"/>
    <w:rsid w:val="00415ACA"/>
    <w:rsid w:val="0042236B"/>
    <w:rsid w:val="0044785E"/>
    <w:rsid w:val="004478D7"/>
    <w:rsid w:val="00451594"/>
    <w:rsid w:val="0045333E"/>
    <w:rsid w:val="00453CE3"/>
    <w:rsid w:val="0046083F"/>
    <w:rsid w:val="00470AFA"/>
    <w:rsid w:val="0047254C"/>
    <w:rsid w:val="00474A68"/>
    <w:rsid w:val="00476712"/>
    <w:rsid w:val="00476987"/>
    <w:rsid w:val="00476EC8"/>
    <w:rsid w:val="00485B90"/>
    <w:rsid w:val="0049705A"/>
    <w:rsid w:val="00497281"/>
    <w:rsid w:val="004976DD"/>
    <w:rsid w:val="004A11C3"/>
    <w:rsid w:val="004A22B5"/>
    <w:rsid w:val="004A48B9"/>
    <w:rsid w:val="004A524B"/>
    <w:rsid w:val="004B3BDA"/>
    <w:rsid w:val="004B5745"/>
    <w:rsid w:val="004C1AE2"/>
    <w:rsid w:val="004D240A"/>
    <w:rsid w:val="004D2DB9"/>
    <w:rsid w:val="004D4794"/>
    <w:rsid w:val="004D5875"/>
    <w:rsid w:val="004E023E"/>
    <w:rsid w:val="004E0EC2"/>
    <w:rsid w:val="004E30A0"/>
    <w:rsid w:val="004E363F"/>
    <w:rsid w:val="004E6C6C"/>
    <w:rsid w:val="004E6F60"/>
    <w:rsid w:val="004F02C4"/>
    <w:rsid w:val="004F04AE"/>
    <w:rsid w:val="004F0B08"/>
    <w:rsid w:val="004F2AD6"/>
    <w:rsid w:val="004F54CE"/>
    <w:rsid w:val="004F7D7D"/>
    <w:rsid w:val="00505BBA"/>
    <w:rsid w:val="00507905"/>
    <w:rsid w:val="00510C7D"/>
    <w:rsid w:val="00517515"/>
    <w:rsid w:val="0052042B"/>
    <w:rsid w:val="00522034"/>
    <w:rsid w:val="005271AA"/>
    <w:rsid w:val="00531B2C"/>
    <w:rsid w:val="00534858"/>
    <w:rsid w:val="00541B78"/>
    <w:rsid w:val="00544BF4"/>
    <w:rsid w:val="00545EB8"/>
    <w:rsid w:val="00546990"/>
    <w:rsid w:val="005524E3"/>
    <w:rsid w:val="00552CC5"/>
    <w:rsid w:val="00552CF5"/>
    <w:rsid w:val="005552EE"/>
    <w:rsid w:val="00555638"/>
    <w:rsid w:val="005579B3"/>
    <w:rsid w:val="00561F3B"/>
    <w:rsid w:val="00570600"/>
    <w:rsid w:val="00572017"/>
    <w:rsid w:val="0058300E"/>
    <w:rsid w:val="00585D07"/>
    <w:rsid w:val="00594162"/>
    <w:rsid w:val="005970A8"/>
    <w:rsid w:val="00597428"/>
    <w:rsid w:val="005A27F8"/>
    <w:rsid w:val="005A37A9"/>
    <w:rsid w:val="005A60E6"/>
    <w:rsid w:val="005A7913"/>
    <w:rsid w:val="005B13D6"/>
    <w:rsid w:val="005B3E13"/>
    <w:rsid w:val="005C152C"/>
    <w:rsid w:val="005C376C"/>
    <w:rsid w:val="005C4340"/>
    <w:rsid w:val="005C4D4A"/>
    <w:rsid w:val="005C4DF1"/>
    <w:rsid w:val="005C6861"/>
    <w:rsid w:val="005D01A1"/>
    <w:rsid w:val="005D0E68"/>
    <w:rsid w:val="005D3311"/>
    <w:rsid w:val="005D53D6"/>
    <w:rsid w:val="005D601F"/>
    <w:rsid w:val="005D75DF"/>
    <w:rsid w:val="005E218D"/>
    <w:rsid w:val="005E2AE9"/>
    <w:rsid w:val="005E4E28"/>
    <w:rsid w:val="005E4EBC"/>
    <w:rsid w:val="005E5136"/>
    <w:rsid w:val="005E5BB4"/>
    <w:rsid w:val="006029DF"/>
    <w:rsid w:val="0060350C"/>
    <w:rsid w:val="006055B7"/>
    <w:rsid w:val="006105A2"/>
    <w:rsid w:val="0062173A"/>
    <w:rsid w:val="00623DBD"/>
    <w:rsid w:val="00625759"/>
    <w:rsid w:val="00626ACD"/>
    <w:rsid w:val="00626D00"/>
    <w:rsid w:val="00630937"/>
    <w:rsid w:val="00631ED0"/>
    <w:rsid w:val="00632668"/>
    <w:rsid w:val="00636833"/>
    <w:rsid w:val="006474C8"/>
    <w:rsid w:val="00661C42"/>
    <w:rsid w:val="0066236A"/>
    <w:rsid w:val="00665FBE"/>
    <w:rsid w:val="00666EE7"/>
    <w:rsid w:val="00671305"/>
    <w:rsid w:val="0067356B"/>
    <w:rsid w:val="00677E56"/>
    <w:rsid w:val="006789AB"/>
    <w:rsid w:val="00680054"/>
    <w:rsid w:val="00681231"/>
    <w:rsid w:val="0068359D"/>
    <w:rsid w:val="00685722"/>
    <w:rsid w:val="006858D4"/>
    <w:rsid w:val="006919A4"/>
    <w:rsid w:val="00693C4C"/>
    <w:rsid w:val="006976F7"/>
    <w:rsid w:val="006979A0"/>
    <w:rsid w:val="006A511F"/>
    <w:rsid w:val="006A593A"/>
    <w:rsid w:val="006A6FCC"/>
    <w:rsid w:val="006A7959"/>
    <w:rsid w:val="006B01FD"/>
    <w:rsid w:val="006B1068"/>
    <w:rsid w:val="006B396F"/>
    <w:rsid w:val="006C1435"/>
    <w:rsid w:val="006C48E0"/>
    <w:rsid w:val="006C4F39"/>
    <w:rsid w:val="006C5C2F"/>
    <w:rsid w:val="006D046F"/>
    <w:rsid w:val="006D6DF8"/>
    <w:rsid w:val="006E5C3C"/>
    <w:rsid w:val="006E7AF1"/>
    <w:rsid w:val="006F25D6"/>
    <w:rsid w:val="00702D35"/>
    <w:rsid w:val="007067AC"/>
    <w:rsid w:val="0070707F"/>
    <w:rsid w:val="007072C8"/>
    <w:rsid w:val="007100C3"/>
    <w:rsid w:val="00715A57"/>
    <w:rsid w:val="0072137A"/>
    <w:rsid w:val="00721E36"/>
    <w:rsid w:val="00721ECB"/>
    <w:rsid w:val="00726D20"/>
    <w:rsid w:val="00730CF8"/>
    <w:rsid w:val="00734340"/>
    <w:rsid w:val="0073713C"/>
    <w:rsid w:val="007374BA"/>
    <w:rsid w:val="00737CFA"/>
    <w:rsid w:val="00744A9E"/>
    <w:rsid w:val="0075135E"/>
    <w:rsid w:val="0075271F"/>
    <w:rsid w:val="00755E83"/>
    <w:rsid w:val="007614B4"/>
    <w:rsid w:val="00761D88"/>
    <w:rsid w:val="00767772"/>
    <w:rsid w:val="0077126D"/>
    <w:rsid w:val="007809BA"/>
    <w:rsid w:val="00780E98"/>
    <w:rsid w:val="00786D8C"/>
    <w:rsid w:val="0079010F"/>
    <w:rsid w:val="00791149"/>
    <w:rsid w:val="00791C2E"/>
    <w:rsid w:val="007934E7"/>
    <w:rsid w:val="007945F7"/>
    <w:rsid w:val="007A021D"/>
    <w:rsid w:val="007A0E00"/>
    <w:rsid w:val="007B14BC"/>
    <w:rsid w:val="007B1DED"/>
    <w:rsid w:val="007B3DCB"/>
    <w:rsid w:val="007B5A02"/>
    <w:rsid w:val="007C2A90"/>
    <w:rsid w:val="007C33E9"/>
    <w:rsid w:val="007C6200"/>
    <w:rsid w:val="007D2957"/>
    <w:rsid w:val="007E5607"/>
    <w:rsid w:val="007F1691"/>
    <w:rsid w:val="007F4EED"/>
    <w:rsid w:val="0080278C"/>
    <w:rsid w:val="008030F5"/>
    <w:rsid w:val="00803C1E"/>
    <w:rsid w:val="00810832"/>
    <w:rsid w:val="008149C7"/>
    <w:rsid w:val="00817877"/>
    <w:rsid w:val="00826B44"/>
    <w:rsid w:val="00827218"/>
    <w:rsid w:val="008337A2"/>
    <w:rsid w:val="00833943"/>
    <w:rsid w:val="00835BA2"/>
    <w:rsid w:val="0085248F"/>
    <w:rsid w:val="00854638"/>
    <w:rsid w:val="008569B1"/>
    <w:rsid w:val="00872855"/>
    <w:rsid w:val="00880A1B"/>
    <w:rsid w:val="00881655"/>
    <w:rsid w:val="00881D3E"/>
    <w:rsid w:val="00892909"/>
    <w:rsid w:val="008944E1"/>
    <w:rsid w:val="008A318B"/>
    <w:rsid w:val="008A3CAC"/>
    <w:rsid w:val="008A5531"/>
    <w:rsid w:val="008B1A38"/>
    <w:rsid w:val="008B3B25"/>
    <w:rsid w:val="008B645F"/>
    <w:rsid w:val="008C197D"/>
    <w:rsid w:val="008C5DCF"/>
    <w:rsid w:val="008D13D3"/>
    <w:rsid w:val="008D1DFE"/>
    <w:rsid w:val="008D4C16"/>
    <w:rsid w:val="008E0EF2"/>
    <w:rsid w:val="008E2AAE"/>
    <w:rsid w:val="008F0326"/>
    <w:rsid w:val="008F04B6"/>
    <w:rsid w:val="008F0B96"/>
    <w:rsid w:val="008F274C"/>
    <w:rsid w:val="008F52B1"/>
    <w:rsid w:val="00900A79"/>
    <w:rsid w:val="0090125F"/>
    <w:rsid w:val="009016B9"/>
    <w:rsid w:val="00903759"/>
    <w:rsid w:val="0090779A"/>
    <w:rsid w:val="00916D3A"/>
    <w:rsid w:val="0091708B"/>
    <w:rsid w:val="00920526"/>
    <w:rsid w:val="009211A7"/>
    <w:rsid w:val="009219CF"/>
    <w:rsid w:val="00922B71"/>
    <w:rsid w:val="00926402"/>
    <w:rsid w:val="00927740"/>
    <w:rsid w:val="0093027B"/>
    <w:rsid w:val="00930F3C"/>
    <w:rsid w:val="00931C28"/>
    <w:rsid w:val="0094018E"/>
    <w:rsid w:val="0094227B"/>
    <w:rsid w:val="00945386"/>
    <w:rsid w:val="00951E4F"/>
    <w:rsid w:val="009534D3"/>
    <w:rsid w:val="00960038"/>
    <w:rsid w:val="00962F82"/>
    <w:rsid w:val="00966AC7"/>
    <w:rsid w:val="0097065B"/>
    <w:rsid w:val="00971D2D"/>
    <w:rsid w:val="00971F0E"/>
    <w:rsid w:val="0097252C"/>
    <w:rsid w:val="009726E5"/>
    <w:rsid w:val="00972F81"/>
    <w:rsid w:val="00973E88"/>
    <w:rsid w:val="00974687"/>
    <w:rsid w:val="0097507E"/>
    <w:rsid w:val="00976E5B"/>
    <w:rsid w:val="009770A8"/>
    <w:rsid w:val="00977DA7"/>
    <w:rsid w:val="00980C1F"/>
    <w:rsid w:val="00983151"/>
    <w:rsid w:val="00983CC6"/>
    <w:rsid w:val="00986C15"/>
    <w:rsid w:val="009915AB"/>
    <w:rsid w:val="00994AE6"/>
    <w:rsid w:val="00996D30"/>
    <w:rsid w:val="009A10F1"/>
    <w:rsid w:val="009A1977"/>
    <w:rsid w:val="009A7346"/>
    <w:rsid w:val="009B6811"/>
    <w:rsid w:val="009B693F"/>
    <w:rsid w:val="009C0E15"/>
    <w:rsid w:val="009C59FC"/>
    <w:rsid w:val="009D1CB3"/>
    <w:rsid w:val="009D35BB"/>
    <w:rsid w:val="009D4B18"/>
    <w:rsid w:val="009D501C"/>
    <w:rsid w:val="009D6820"/>
    <w:rsid w:val="009D6C07"/>
    <w:rsid w:val="009D77E4"/>
    <w:rsid w:val="009E05F5"/>
    <w:rsid w:val="009E180D"/>
    <w:rsid w:val="009F0225"/>
    <w:rsid w:val="009F6462"/>
    <w:rsid w:val="00A05C06"/>
    <w:rsid w:val="00A05F62"/>
    <w:rsid w:val="00A07A9A"/>
    <w:rsid w:val="00A100CF"/>
    <w:rsid w:val="00A11C6A"/>
    <w:rsid w:val="00A12911"/>
    <w:rsid w:val="00A21260"/>
    <w:rsid w:val="00A23125"/>
    <w:rsid w:val="00A2466E"/>
    <w:rsid w:val="00A2689E"/>
    <w:rsid w:val="00A272B8"/>
    <w:rsid w:val="00A3102C"/>
    <w:rsid w:val="00A407F7"/>
    <w:rsid w:val="00A40C6B"/>
    <w:rsid w:val="00A40F82"/>
    <w:rsid w:val="00A42351"/>
    <w:rsid w:val="00A42EA2"/>
    <w:rsid w:val="00A43ACC"/>
    <w:rsid w:val="00A45E16"/>
    <w:rsid w:val="00A466C4"/>
    <w:rsid w:val="00A46F3A"/>
    <w:rsid w:val="00A504B4"/>
    <w:rsid w:val="00A53430"/>
    <w:rsid w:val="00A56CE9"/>
    <w:rsid w:val="00A61225"/>
    <w:rsid w:val="00A63BB2"/>
    <w:rsid w:val="00A64432"/>
    <w:rsid w:val="00A768BA"/>
    <w:rsid w:val="00A77DBB"/>
    <w:rsid w:val="00A77E27"/>
    <w:rsid w:val="00A831A1"/>
    <w:rsid w:val="00A864F3"/>
    <w:rsid w:val="00A8671F"/>
    <w:rsid w:val="00A8673A"/>
    <w:rsid w:val="00A914C4"/>
    <w:rsid w:val="00A922A6"/>
    <w:rsid w:val="00A9258A"/>
    <w:rsid w:val="00A9486D"/>
    <w:rsid w:val="00A94C53"/>
    <w:rsid w:val="00A96D31"/>
    <w:rsid w:val="00AA5012"/>
    <w:rsid w:val="00AA6AD3"/>
    <w:rsid w:val="00AA708D"/>
    <w:rsid w:val="00AB3518"/>
    <w:rsid w:val="00AC1A52"/>
    <w:rsid w:val="00AC1E19"/>
    <w:rsid w:val="00AC42BB"/>
    <w:rsid w:val="00AC6038"/>
    <w:rsid w:val="00AC7CA0"/>
    <w:rsid w:val="00AD5A9A"/>
    <w:rsid w:val="00AD7F21"/>
    <w:rsid w:val="00AE4BF0"/>
    <w:rsid w:val="00AE6714"/>
    <w:rsid w:val="00AF53BC"/>
    <w:rsid w:val="00AF6D93"/>
    <w:rsid w:val="00B006C4"/>
    <w:rsid w:val="00B0144B"/>
    <w:rsid w:val="00B04157"/>
    <w:rsid w:val="00B050D9"/>
    <w:rsid w:val="00B1044A"/>
    <w:rsid w:val="00B1098B"/>
    <w:rsid w:val="00B14D19"/>
    <w:rsid w:val="00B1684A"/>
    <w:rsid w:val="00B255DA"/>
    <w:rsid w:val="00B25BF0"/>
    <w:rsid w:val="00B25DA2"/>
    <w:rsid w:val="00B34189"/>
    <w:rsid w:val="00B368A7"/>
    <w:rsid w:val="00B411F5"/>
    <w:rsid w:val="00B42103"/>
    <w:rsid w:val="00B436A4"/>
    <w:rsid w:val="00B44884"/>
    <w:rsid w:val="00B506E1"/>
    <w:rsid w:val="00B517CA"/>
    <w:rsid w:val="00B521CE"/>
    <w:rsid w:val="00B55A07"/>
    <w:rsid w:val="00B55E12"/>
    <w:rsid w:val="00B56007"/>
    <w:rsid w:val="00B607C8"/>
    <w:rsid w:val="00B621C0"/>
    <w:rsid w:val="00B6692A"/>
    <w:rsid w:val="00B669E5"/>
    <w:rsid w:val="00B71B3B"/>
    <w:rsid w:val="00B73676"/>
    <w:rsid w:val="00B74408"/>
    <w:rsid w:val="00B7465C"/>
    <w:rsid w:val="00B77139"/>
    <w:rsid w:val="00B81E0A"/>
    <w:rsid w:val="00B856F2"/>
    <w:rsid w:val="00B91377"/>
    <w:rsid w:val="00B93144"/>
    <w:rsid w:val="00B93B02"/>
    <w:rsid w:val="00B97FF3"/>
    <w:rsid w:val="00BA7FCF"/>
    <w:rsid w:val="00BC0119"/>
    <w:rsid w:val="00BC0427"/>
    <w:rsid w:val="00BC1CF3"/>
    <w:rsid w:val="00BC2115"/>
    <w:rsid w:val="00BC3746"/>
    <w:rsid w:val="00BC5770"/>
    <w:rsid w:val="00BC6C93"/>
    <w:rsid w:val="00BD0FE7"/>
    <w:rsid w:val="00BD282C"/>
    <w:rsid w:val="00BD3515"/>
    <w:rsid w:val="00BD51E4"/>
    <w:rsid w:val="00BE56ED"/>
    <w:rsid w:val="00BF0C62"/>
    <w:rsid w:val="00BF3867"/>
    <w:rsid w:val="00C005C0"/>
    <w:rsid w:val="00C042FB"/>
    <w:rsid w:val="00C04311"/>
    <w:rsid w:val="00C06347"/>
    <w:rsid w:val="00C14EF4"/>
    <w:rsid w:val="00C16182"/>
    <w:rsid w:val="00C2274C"/>
    <w:rsid w:val="00C30FE7"/>
    <w:rsid w:val="00C31393"/>
    <w:rsid w:val="00C342C0"/>
    <w:rsid w:val="00C352B3"/>
    <w:rsid w:val="00C35EE3"/>
    <w:rsid w:val="00C52B73"/>
    <w:rsid w:val="00C53BA7"/>
    <w:rsid w:val="00C556D5"/>
    <w:rsid w:val="00C55B04"/>
    <w:rsid w:val="00C618F5"/>
    <w:rsid w:val="00C61F6C"/>
    <w:rsid w:val="00C713FA"/>
    <w:rsid w:val="00C75F7D"/>
    <w:rsid w:val="00C8111F"/>
    <w:rsid w:val="00C8237A"/>
    <w:rsid w:val="00C86965"/>
    <w:rsid w:val="00C87FB4"/>
    <w:rsid w:val="00C92126"/>
    <w:rsid w:val="00C97DB1"/>
    <w:rsid w:val="00CA6561"/>
    <w:rsid w:val="00CA6DE6"/>
    <w:rsid w:val="00CB4BA9"/>
    <w:rsid w:val="00CB6DB6"/>
    <w:rsid w:val="00CC0E1D"/>
    <w:rsid w:val="00CC43C8"/>
    <w:rsid w:val="00CC4BFC"/>
    <w:rsid w:val="00CC6FAC"/>
    <w:rsid w:val="00CD392D"/>
    <w:rsid w:val="00CD686E"/>
    <w:rsid w:val="00CE1AC7"/>
    <w:rsid w:val="00CE21BD"/>
    <w:rsid w:val="00CE2344"/>
    <w:rsid w:val="00CE3BDB"/>
    <w:rsid w:val="00CE457B"/>
    <w:rsid w:val="00CE4FE7"/>
    <w:rsid w:val="00CE598E"/>
    <w:rsid w:val="00CF3B34"/>
    <w:rsid w:val="00CF4C58"/>
    <w:rsid w:val="00CF6015"/>
    <w:rsid w:val="00CF732A"/>
    <w:rsid w:val="00CF73FE"/>
    <w:rsid w:val="00D02C66"/>
    <w:rsid w:val="00D02D22"/>
    <w:rsid w:val="00D03781"/>
    <w:rsid w:val="00D05D35"/>
    <w:rsid w:val="00D1080B"/>
    <w:rsid w:val="00D155D2"/>
    <w:rsid w:val="00D1685A"/>
    <w:rsid w:val="00D20709"/>
    <w:rsid w:val="00D2088C"/>
    <w:rsid w:val="00D22313"/>
    <w:rsid w:val="00D25825"/>
    <w:rsid w:val="00D30315"/>
    <w:rsid w:val="00D314B1"/>
    <w:rsid w:val="00D3224F"/>
    <w:rsid w:val="00D35384"/>
    <w:rsid w:val="00D362C4"/>
    <w:rsid w:val="00D43A04"/>
    <w:rsid w:val="00D44A3F"/>
    <w:rsid w:val="00D533C6"/>
    <w:rsid w:val="00D538AD"/>
    <w:rsid w:val="00D603DB"/>
    <w:rsid w:val="00D62A7D"/>
    <w:rsid w:val="00D6460D"/>
    <w:rsid w:val="00D6532A"/>
    <w:rsid w:val="00D65B86"/>
    <w:rsid w:val="00D706EE"/>
    <w:rsid w:val="00D72387"/>
    <w:rsid w:val="00D728B0"/>
    <w:rsid w:val="00D741C8"/>
    <w:rsid w:val="00D74A1E"/>
    <w:rsid w:val="00D75B09"/>
    <w:rsid w:val="00D76A92"/>
    <w:rsid w:val="00D76B66"/>
    <w:rsid w:val="00D838CC"/>
    <w:rsid w:val="00D83951"/>
    <w:rsid w:val="00D83F5A"/>
    <w:rsid w:val="00D8721B"/>
    <w:rsid w:val="00D87F97"/>
    <w:rsid w:val="00D9168B"/>
    <w:rsid w:val="00D92B45"/>
    <w:rsid w:val="00D94FFD"/>
    <w:rsid w:val="00D9765D"/>
    <w:rsid w:val="00D97A6A"/>
    <w:rsid w:val="00DA382C"/>
    <w:rsid w:val="00DA46F1"/>
    <w:rsid w:val="00DA61A0"/>
    <w:rsid w:val="00DB1258"/>
    <w:rsid w:val="00DB2845"/>
    <w:rsid w:val="00DB7C21"/>
    <w:rsid w:val="00DB7C6C"/>
    <w:rsid w:val="00DC1BDC"/>
    <w:rsid w:val="00DC2F65"/>
    <w:rsid w:val="00DC5930"/>
    <w:rsid w:val="00DC634B"/>
    <w:rsid w:val="00DC7B23"/>
    <w:rsid w:val="00DD079B"/>
    <w:rsid w:val="00DD4A18"/>
    <w:rsid w:val="00DD5724"/>
    <w:rsid w:val="00DE0DFF"/>
    <w:rsid w:val="00DE110F"/>
    <w:rsid w:val="00DE2628"/>
    <w:rsid w:val="00DE2F86"/>
    <w:rsid w:val="00DE3284"/>
    <w:rsid w:val="00DE41E9"/>
    <w:rsid w:val="00DF0815"/>
    <w:rsid w:val="00DF0A17"/>
    <w:rsid w:val="00DF0F49"/>
    <w:rsid w:val="00DF17AA"/>
    <w:rsid w:val="00DF2A73"/>
    <w:rsid w:val="00DF4B57"/>
    <w:rsid w:val="00DF5A0C"/>
    <w:rsid w:val="00DF6A51"/>
    <w:rsid w:val="00E01E3F"/>
    <w:rsid w:val="00E025BD"/>
    <w:rsid w:val="00E10C4B"/>
    <w:rsid w:val="00E11DB9"/>
    <w:rsid w:val="00E128EF"/>
    <w:rsid w:val="00E14698"/>
    <w:rsid w:val="00E16345"/>
    <w:rsid w:val="00E17157"/>
    <w:rsid w:val="00E228A4"/>
    <w:rsid w:val="00E23068"/>
    <w:rsid w:val="00E233DC"/>
    <w:rsid w:val="00E27D43"/>
    <w:rsid w:val="00E3618A"/>
    <w:rsid w:val="00E3796E"/>
    <w:rsid w:val="00E40DD4"/>
    <w:rsid w:val="00E42F6A"/>
    <w:rsid w:val="00E4595D"/>
    <w:rsid w:val="00E62565"/>
    <w:rsid w:val="00E626F8"/>
    <w:rsid w:val="00E641A4"/>
    <w:rsid w:val="00E65FA1"/>
    <w:rsid w:val="00E67AC0"/>
    <w:rsid w:val="00E7036F"/>
    <w:rsid w:val="00E73E4F"/>
    <w:rsid w:val="00E74FC6"/>
    <w:rsid w:val="00E75BD9"/>
    <w:rsid w:val="00E846E0"/>
    <w:rsid w:val="00E85D83"/>
    <w:rsid w:val="00E90789"/>
    <w:rsid w:val="00E90FB2"/>
    <w:rsid w:val="00E93C42"/>
    <w:rsid w:val="00E93EC2"/>
    <w:rsid w:val="00E947A6"/>
    <w:rsid w:val="00E96C8F"/>
    <w:rsid w:val="00E974E9"/>
    <w:rsid w:val="00EA4DFD"/>
    <w:rsid w:val="00EA5744"/>
    <w:rsid w:val="00EA7556"/>
    <w:rsid w:val="00EB086D"/>
    <w:rsid w:val="00EB26D0"/>
    <w:rsid w:val="00EB2AF1"/>
    <w:rsid w:val="00EB43F4"/>
    <w:rsid w:val="00EB48FB"/>
    <w:rsid w:val="00EB4A44"/>
    <w:rsid w:val="00EB5206"/>
    <w:rsid w:val="00EB5710"/>
    <w:rsid w:val="00EB5A51"/>
    <w:rsid w:val="00EB70B5"/>
    <w:rsid w:val="00EC44D8"/>
    <w:rsid w:val="00EC58C5"/>
    <w:rsid w:val="00ED429E"/>
    <w:rsid w:val="00EE2030"/>
    <w:rsid w:val="00EE23EC"/>
    <w:rsid w:val="00EE2CD3"/>
    <w:rsid w:val="00EF2695"/>
    <w:rsid w:val="00EF4380"/>
    <w:rsid w:val="00EF6D32"/>
    <w:rsid w:val="00EF7042"/>
    <w:rsid w:val="00F03427"/>
    <w:rsid w:val="00F11320"/>
    <w:rsid w:val="00F14C95"/>
    <w:rsid w:val="00F15046"/>
    <w:rsid w:val="00F16E47"/>
    <w:rsid w:val="00F173B2"/>
    <w:rsid w:val="00F20AD4"/>
    <w:rsid w:val="00F275B8"/>
    <w:rsid w:val="00F27C7A"/>
    <w:rsid w:val="00F30DB7"/>
    <w:rsid w:val="00F33C5F"/>
    <w:rsid w:val="00F47A38"/>
    <w:rsid w:val="00F54334"/>
    <w:rsid w:val="00F554F4"/>
    <w:rsid w:val="00F62D6E"/>
    <w:rsid w:val="00F65A24"/>
    <w:rsid w:val="00F667B1"/>
    <w:rsid w:val="00F70BFB"/>
    <w:rsid w:val="00F70FC6"/>
    <w:rsid w:val="00F7171C"/>
    <w:rsid w:val="00F7347E"/>
    <w:rsid w:val="00F743B9"/>
    <w:rsid w:val="00F77E01"/>
    <w:rsid w:val="00F80748"/>
    <w:rsid w:val="00F8140D"/>
    <w:rsid w:val="00F82ABA"/>
    <w:rsid w:val="00F82FF6"/>
    <w:rsid w:val="00FA0848"/>
    <w:rsid w:val="00FA250C"/>
    <w:rsid w:val="00FA6C3C"/>
    <w:rsid w:val="00FB5B85"/>
    <w:rsid w:val="00FB70EC"/>
    <w:rsid w:val="00FB7F32"/>
    <w:rsid w:val="00FC1E1D"/>
    <w:rsid w:val="00FC49A2"/>
    <w:rsid w:val="00FE0010"/>
    <w:rsid w:val="00FE07A5"/>
    <w:rsid w:val="00FE32E2"/>
    <w:rsid w:val="00FE595B"/>
    <w:rsid w:val="00FE6974"/>
    <w:rsid w:val="00FF3E41"/>
    <w:rsid w:val="00FF4194"/>
    <w:rsid w:val="00FF6375"/>
    <w:rsid w:val="00FF7438"/>
    <w:rsid w:val="016D95E5"/>
    <w:rsid w:val="01A3CA4D"/>
    <w:rsid w:val="01B89EE2"/>
    <w:rsid w:val="01D8AD89"/>
    <w:rsid w:val="0205B7EC"/>
    <w:rsid w:val="024518CE"/>
    <w:rsid w:val="027BC45A"/>
    <w:rsid w:val="02952D31"/>
    <w:rsid w:val="0309221F"/>
    <w:rsid w:val="0328F583"/>
    <w:rsid w:val="033C1BBB"/>
    <w:rsid w:val="038D9D11"/>
    <w:rsid w:val="04106161"/>
    <w:rsid w:val="041A6587"/>
    <w:rsid w:val="045BFAFF"/>
    <w:rsid w:val="0490FCEF"/>
    <w:rsid w:val="049AE4F8"/>
    <w:rsid w:val="04A536A7"/>
    <w:rsid w:val="04BCF5E6"/>
    <w:rsid w:val="05046C2B"/>
    <w:rsid w:val="05159A4C"/>
    <w:rsid w:val="056A88B9"/>
    <w:rsid w:val="057B692A"/>
    <w:rsid w:val="05999E8E"/>
    <w:rsid w:val="05FB347A"/>
    <w:rsid w:val="0621C32D"/>
    <w:rsid w:val="06251CF0"/>
    <w:rsid w:val="06295A85"/>
    <w:rsid w:val="0660ECA7"/>
    <w:rsid w:val="0684EA1B"/>
    <w:rsid w:val="068E379B"/>
    <w:rsid w:val="06A03C8C"/>
    <w:rsid w:val="06DB700C"/>
    <w:rsid w:val="06E63BC8"/>
    <w:rsid w:val="06F71E96"/>
    <w:rsid w:val="070E460E"/>
    <w:rsid w:val="071E3F31"/>
    <w:rsid w:val="07A4E5B3"/>
    <w:rsid w:val="07EEF4CA"/>
    <w:rsid w:val="07FEDD7F"/>
    <w:rsid w:val="0808F94C"/>
    <w:rsid w:val="085C7B47"/>
    <w:rsid w:val="086D6AAD"/>
    <w:rsid w:val="087DD34C"/>
    <w:rsid w:val="08B06CD2"/>
    <w:rsid w:val="08CA6BE1"/>
    <w:rsid w:val="094E039C"/>
    <w:rsid w:val="095CBDB2"/>
    <w:rsid w:val="096D56D5"/>
    <w:rsid w:val="09A81D45"/>
    <w:rsid w:val="09AB8748"/>
    <w:rsid w:val="0A7B5830"/>
    <w:rsid w:val="0AB1322F"/>
    <w:rsid w:val="0AC16D93"/>
    <w:rsid w:val="0AFB4FCE"/>
    <w:rsid w:val="0B0C8AA5"/>
    <w:rsid w:val="0B2F910D"/>
    <w:rsid w:val="0B3C4DBF"/>
    <w:rsid w:val="0B64C108"/>
    <w:rsid w:val="0B9A6241"/>
    <w:rsid w:val="0B9B8774"/>
    <w:rsid w:val="0BA7ACF8"/>
    <w:rsid w:val="0C01049D"/>
    <w:rsid w:val="0C4D0290"/>
    <w:rsid w:val="0C4DFB5B"/>
    <w:rsid w:val="0C66F968"/>
    <w:rsid w:val="0C9D3CC9"/>
    <w:rsid w:val="0CB50351"/>
    <w:rsid w:val="0CDE1937"/>
    <w:rsid w:val="0D009169"/>
    <w:rsid w:val="0D55A347"/>
    <w:rsid w:val="0D66601A"/>
    <w:rsid w:val="0DC66487"/>
    <w:rsid w:val="0DE8D2F1"/>
    <w:rsid w:val="0E12A700"/>
    <w:rsid w:val="0E54C864"/>
    <w:rsid w:val="0E629F43"/>
    <w:rsid w:val="0E77A358"/>
    <w:rsid w:val="0E7CCF97"/>
    <w:rsid w:val="0E878C69"/>
    <w:rsid w:val="0EAAD1C7"/>
    <w:rsid w:val="0EBA8BE5"/>
    <w:rsid w:val="0F778BC8"/>
    <w:rsid w:val="0F783A68"/>
    <w:rsid w:val="0F7F2A44"/>
    <w:rsid w:val="0F84A352"/>
    <w:rsid w:val="0F8C41CE"/>
    <w:rsid w:val="103F7C07"/>
    <w:rsid w:val="10517A3C"/>
    <w:rsid w:val="10636135"/>
    <w:rsid w:val="106E1001"/>
    <w:rsid w:val="109289C6"/>
    <w:rsid w:val="112EE152"/>
    <w:rsid w:val="1130D804"/>
    <w:rsid w:val="1146DABF"/>
    <w:rsid w:val="11526673"/>
    <w:rsid w:val="1154B19E"/>
    <w:rsid w:val="1169B5B3"/>
    <w:rsid w:val="11833C7F"/>
    <w:rsid w:val="11A1AC7C"/>
    <w:rsid w:val="11AB88A1"/>
    <w:rsid w:val="11AB8F43"/>
    <w:rsid w:val="11D23FBB"/>
    <w:rsid w:val="11DE4C58"/>
    <w:rsid w:val="11E27289"/>
    <w:rsid w:val="11FEC9C8"/>
    <w:rsid w:val="12015495"/>
    <w:rsid w:val="121D3671"/>
    <w:rsid w:val="1243DB9E"/>
    <w:rsid w:val="124EC911"/>
    <w:rsid w:val="1278D7BB"/>
    <w:rsid w:val="1299D5AA"/>
    <w:rsid w:val="12A45F2E"/>
    <w:rsid w:val="12D865A7"/>
    <w:rsid w:val="12E61823"/>
    <w:rsid w:val="12FBB36D"/>
    <w:rsid w:val="133AD291"/>
    <w:rsid w:val="13590060"/>
    <w:rsid w:val="1392C78A"/>
    <w:rsid w:val="139A44A6"/>
    <w:rsid w:val="13AF2626"/>
    <w:rsid w:val="13BB176C"/>
    <w:rsid w:val="13EBCED8"/>
    <w:rsid w:val="13FA24A6"/>
    <w:rsid w:val="145B94CD"/>
    <w:rsid w:val="14B36CEB"/>
    <w:rsid w:val="14C23320"/>
    <w:rsid w:val="14CA0106"/>
    <w:rsid w:val="1515ED1A"/>
    <w:rsid w:val="1525A809"/>
    <w:rsid w:val="158C1FBF"/>
    <w:rsid w:val="1595F507"/>
    <w:rsid w:val="15B5D3A2"/>
    <w:rsid w:val="15CF0303"/>
    <w:rsid w:val="1608A170"/>
    <w:rsid w:val="16323006"/>
    <w:rsid w:val="163A776C"/>
    <w:rsid w:val="165B6513"/>
    <w:rsid w:val="167A7ED9"/>
    <w:rsid w:val="16B61ED0"/>
    <w:rsid w:val="16E22EBB"/>
    <w:rsid w:val="16F9815C"/>
    <w:rsid w:val="16F98F05"/>
    <w:rsid w:val="1703EFE0"/>
    <w:rsid w:val="17528AD9"/>
    <w:rsid w:val="17BD1F70"/>
    <w:rsid w:val="17CF24CA"/>
    <w:rsid w:val="17D7290D"/>
    <w:rsid w:val="17DFEF70"/>
    <w:rsid w:val="1851B40D"/>
    <w:rsid w:val="18591C3A"/>
    <w:rsid w:val="186E0B4C"/>
    <w:rsid w:val="18DCD2DD"/>
    <w:rsid w:val="1904D659"/>
    <w:rsid w:val="190545B1"/>
    <w:rsid w:val="19078397"/>
    <w:rsid w:val="190B63F6"/>
    <w:rsid w:val="1912E009"/>
    <w:rsid w:val="191E6E0E"/>
    <w:rsid w:val="1936AD1F"/>
    <w:rsid w:val="197D6D1E"/>
    <w:rsid w:val="199B2B1B"/>
    <w:rsid w:val="19F4297D"/>
    <w:rsid w:val="1A1E67AA"/>
    <w:rsid w:val="1A23AF42"/>
    <w:rsid w:val="1AA7B627"/>
    <w:rsid w:val="1ADD2130"/>
    <w:rsid w:val="1B39428A"/>
    <w:rsid w:val="1B8C3E6D"/>
    <w:rsid w:val="1BAE4E65"/>
    <w:rsid w:val="1BAF0F75"/>
    <w:rsid w:val="1BCEC83B"/>
    <w:rsid w:val="1C4C7275"/>
    <w:rsid w:val="1C7C0AF2"/>
    <w:rsid w:val="1C845B99"/>
    <w:rsid w:val="1C909093"/>
    <w:rsid w:val="1CA08AB4"/>
    <w:rsid w:val="1CC332D7"/>
    <w:rsid w:val="1CE206CC"/>
    <w:rsid w:val="1D1B23C1"/>
    <w:rsid w:val="1DC1CC5D"/>
    <w:rsid w:val="1E060360"/>
    <w:rsid w:val="1E49145A"/>
    <w:rsid w:val="1EA4500E"/>
    <w:rsid w:val="1EED40A0"/>
    <w:rsid w:val="1F05AFE0"/>
    <w:rsid w:val="1F3834F7"/>
    <w:rsid w:val="1F49ACB2"/>
    <w:rsid w:val="1F5D9CBE"/>
    <w:rsid w:val="1F8E76B4"/>
    <w:rsid w:val="1FB54532"/>
    <w:rsid w:val="1FE7F609"/>
    <w:rsid w:val="203F87B3"/>
    <w:rsid w:val="205EE732"/>
    <w:rsid w:val="2086B59B"/>
    <w:rsid w:val="20B4D164"/>
    <w:rsid w:val="20F90E50"/>
    <w:rsid w:val="211C8AC1"/>
    <w:rsid w:val="21333A57"/>
    <w:rsid w:val="216C03E6"/>
    <w:rsid w:val="219AC003"/>
    <w:rsid w:val="21ABFCEE"/>
    <w:rsid w:val="21B23835"/>
    <w:rsid w:val="21E6BDE4"/>
    <w:rsid w:val="220E3198"/>
    <w:rsid w:val="222C6F79"/>
    <w:rsid w:val="226935E4"/>
    <w:rsid w:val="2289FB7F"/>
    <w:rsid w:val="22B85B22"/>
    <w:rsid w:val="22C14A33"/>
    <w:rsid w:val="22FFD217"/>
    <w:rsid w:val="231325DB"/>
    <w:rsid w:val="23B8AB79"/>
    <w:rsid w:val="23BC9CD7"/>
    <w:rsid w:val="2480BFBB"/>
    <w:rsid w:val="24D17E3B"/>
    <w:rsid w:val="24FBA0AD"/>
    <w:rsid w:val="2526646B"/>
    <w:rsid w:val="2556C0D5"/>
    <w:rsid w:val="2557CDF3"/>
    <w:rsid w:val="2572D19D"/>
    <w:rsid w:val="261239D8"/>
    <w:rsid w:val="261C901C"/>
    <w:rsid w:val="2664C277"/>
    <w:rsid w:val="266D4E9C"/>
    <w:rsid w:val="26ACCA96"/>
    <w:rsid w:val="26BBB488"/>
    <w:rsid w:val="26D65968"/>
    <w:rsid w:val="271511AB"/>
    <w:rsid w:val="27418739"/>
    <w:rsid w:val="274E05CC"/>
    <w:rsid w:val="2757C55A"/>
    <w:rsid w:val="2790D2F3"/>
    <w:rsid w:val="279C9A4A"/>
    <w:rsid w:val="27AE0A39"/>
    <w:rsid w:val="27BE2691"/>
    <w:rsid w:val="27C24B60"/>
    <w:rsid w:val="27DBFA0E"/>
    <w:rsid w:val="280C2879"/>
    <w:rsid w:val="2866DDBF"/>
    <w:rsid w:val="2868FCF8"/>
    <w:rsid w:val="286D1A0D"/>
    <w:rsid w:val="289F85DE"/>
    <w:rsid w:val="28B4149E"/>
    <w:rsid w:val="2901540F"/>
    <w:rsid w:val="29441DDA"/>
    <w:rsid w:val="29A0EC91"/>
    <w:rsid w:val="29CF11D0"/>
    <w:rsid w:val="29D77C86"/>
    <w:rsid w:val="2A40993B"/>
    <w:rsid w:val="2A48E6B0"/>
    <w:rsid w:val="2A666197"/>
    <w:rsid w:val="2AACFDBB"/>
    <w:rsid w:val="2AC18BE4"/>
    <w:rsid w:val="2B0F260A"/>
    <w:rsid w:val="2B1EFA1E"/>
    <w:rsid w:val="2B2AF203"/>
    <w:rsid w:val="2B62CA08"/>
    <w:rsid w:val="2B6AE231"/>
    <w:rsid w:val="2B959C66"/>
    <w:rsid w:val="2BAAFCCF"/>
    <w:rsid w:val="2BBFFEB8"/>
    <w:rsid w:val="2BC37991"/>
    <w:rsid w:val="2BC3BD5E"/>
    <w:rsid w:val="2C223304"/>
    <w:rsid w:val="2C555056"/>
    <w:rsid w:val="2C7927B8"/>
    <w:rsid w:val="2CAE6E46"/>
    <w:rsid w:val="2CCA687E"/>
    <w:rsid w:val="2CCF0304"/>
    <w:rsid w:val="2CF3243B"/>
    <w:rsid w:val="2CFD9D4F"/>
    <w:rsid w:val="2D14BCBF"/>
    <w:rsid w:val="2D2757DF"/>
    <w:rsid w:val="2D2D9CF7"/>
    <w:rsid w:val="2D80BC93"/>
    <w:rsid w:val="2DAF4745"/>
    <w:rsid w:val="2DB6AD86"/>
    <w:rsid w:val="2DD1359D"/>
    <w:rsid w:val="2DFE66A0"/>
    <w:rsid w:val="2E0E7ED4"/>
    <w:rsid w:val="2E30517B"/>
    <w:rsid w:val="2E8D47F0"/>
    <w:rsid w:val="2EA10260"/>
    <w:rsid w:val="2EE6AF88"/>
    <w:rsid w:val="2F1EA8AF"/>
    <w:rsid w:val="2F2B9BFC"/>
    <w:rsid w:val="2F67EA73"/>
    <w:rsid w:val="2F7BAE0E"/>
    <w:rsid w:val="2FDADE66"/>
    <w:rsid w:val="303CE9FF"/>
    <w:rsid w:val="31177E6F"/>
    <w:rsid w:val="312F5F53"/>
    <w:rsid w:val="315EE82B"/>
    <w:rsid w:val="31878A74"/>
    <w:rsid w:val="318EE4FE"/>
    <w:rsid w:val="319CBBDD"/>
    <w:rsid w:val="31CE3BE7"/>
    <w:rsid w:val="3202740A"/>
    <w:rsid w:val="3204E773"/>
    <w:rsid w:val="326D9254"/>
    <w:rsid w:val="3271737C"/>
    <w:rsid w:val="328A9BD9"/>
    <w:rsid w:val="3299426E"/>
    <w:rsid w:val="32A4A6C0"/>
    <w:rsid w:val="32E1EAC7"/>
    <w:rsid w:val="3353D1B7"/>
    <w:rsid w:val="3399847A"/>
    <w:rsid w:val="33A0B7D4"/>
    <w:rsid w:val="33C59AB6"/>
    <w:rsid w:val="33F7AD43"/>
    <w:rsid w:val="345E2DED"/>
    <w:rsid w:val="3498F0C6"/>
    <w:rsid w:val="349B0FF1"/>
    <w:rsid w:val="34BBCBBA"/>
    <w:rsid w:val="353ED4FD"/>
    <w:rsid w:val="35458EAD"/>
    <w:rsid w:val="356F5D77"/>
    <w:rsid w:val="35D046BB"/>
    <w:rsid w:val="360A98DA"/>
    <w:rsid w:val="3615F7AE"/>
    <w:rsid w:val="3623DCBB"/>
    <w:rsid w:val="3668A51C"/>
    <w:rsid w:val="3682334B"/>
    <w:rsid w:val="36FE15F2"/>
    <w:rsid w:val="371E0A73"/>
    <w:rsid w:val="374854C9"/>
    <w:rsid w:val="3752EEBF"/>
    <w:rsid w:val="376CB391"/>
    <w:rsid w:val="3770B88F"/>
    <w:rsid w:val="37ADDE15"/>
    <w:rsid w:val="3857078B"/>
    <w:rsid w:val="38837992"/>
    <w:rsid w:val="38CC2D4B"/>
    <w:rsid w:val="39380F54"/>
    <w:rsid w:val="399166F9"/>
    <w:rsid w:val="3A6744F2"/>
    <w:rsid w:val="3A93AFFB"/>
    <w:rsid w:val="3A9D9B58"/>
    <w:rsid w:val="3AA1B6E4"/>
    <w:rsid w:val="3B26B77C"/>
    <w:rsid w:val="3B915984"/>
    <w:rsid w:val="3BA09F70"/>
    <w:rsid w:val="3BA2ABFF"/>
    <w:rsid w:val="3BAA2B8A"/>
    <w:rsid w:val="3BEC6B96"/>
    <w:rsid w:val="3BF6FCB3"/>
    <w:rsid w:val="3BF7EF32"/>
    <w:rsid w:val="3BF85BF0"/>
    <w:rsid w:val="3C0BD011"/>
    <w:rsid w:val="3C1AD3BF"/>
    <w:rsid w:val="3C265FE2"/>
    <w:rsid w:val="3C26C7BE"/>
    <w:rsid w:val="3C2A21AF"/>
    <w:rsid w:val="3C396BB9"/>
    <w:rsid w:val="3C501775"/>
    <w:rsid w:val="3C5CD4C6"/>
    <w:rsid w:val="3C614139"/>
    <w:rsid w:val="3C72D0A7"/>
    <w:rsid w:val="3C9352C9"/>
    <w:rsid w:val="3C93FE4E"/>
    <w:rsid w:val="3CC8DCA0"/>
    <w:rsid w:val="3CCD6964"/>
    <w:rsid w:val="3D02E6CA"/>
    <w:rsid w:val="3D233683"/>
    <w:rsid w:val="3D24C3E2"/>
    <w:rsid w:val="3D6C8D06"/>
    <w:rsid w:val="3D7F5552"/>
    <w:rsid w:val="3D814E9C"/>
    <w:rsid w:val="3DDB58A0"/>
    <w:rsid w:val="3DEBE7D6"/>
    <w:rsid w:val="3DF36720"/>
    <w:rsid w:val="3DF4924E"/>
    <w:rsid w:val="3DFD119A"/>
    <w:rsid w:val="3DFF74C3"/>
    <w:rsid w:val="3E0EA749"/>
    <w:rsid w:val="3E122BDA"/>
    <w:rsid w:val="3E4F1F60"/>
    <w:rsid w:val="3E56A83A"/>
    <w:rsid w:val="3E585269"/>
    <w:rsid w:val="3E75A314"/>
    <w:rsid w:val="3EAFD69C"/>
    <w:rsid w:val="3F214170"/>
    <w:rsid w:val="3F2A0AE9"/>
    <w:rsid w:val="3F6A71B8"/>
    <w:rsid w:val="3F8D563B"/>
    <w:rsid w:val="3FA9B05E"/>
    <w:rsid w:val="3FE2577F"/>
    <w:rsid w:val="40019E4B"/>
    <w:rsid w:val="4056B9A3"/>
    <w:rsid w:val="4076E778"/>
    <w:rsid w:val="4090EE44"/>
    <w:rsid w:val="4100B9A4"/>
    <w:rsid w:val="412BD8B1"/>
    <w:rsid w:val="41545BB4"/>
    <w:rsid w:val="4173D1A4"/>
    <w:rsid w:val="419DAAA0"/>
    <w:rsid w:val="41BEF34F"/>
    <w:rsid w:val="41EB695B"/>
    <w:rsid w:val="4209D066"/>
    <w:rsid w:val="424FA20D"/>
    <w:rsid w:val="42512786"/>
    <w:rsid w:val="4276F9F8"/>
    <w:rsid w:val="4297C319"/>
    <w:rsid w:val="42BB4D32"/>
    <w:rsid w:val="42BC4DA3"/>
    <w:rsid w:val="431F20E2"/>
    <w:rsid w:val="4338493F"/>
    <w:rsid w:val="434F73EA"/>
    <w:rsid w:val="43A55E80"/>
    <w:rsid w:val="43A5A0C7"/>
    <w:rsid w:val="43AF1D9B"/>
    <w:rsid w:val="43BAF7A7"/>
    <w:rsid w:val="43DBBE80"/>
    <w:rsid w:val="43EC1714"/>
    <w:rsid w:val="440016B6"/>
    <w:rsid w:val="443F479A"/>
    <w:rsid w:val="4455F4CF"/>
    <w:rsid w:val="446B9223"/>
    <w:rsid w:val="448757C3"/>
    <w:rsid w:val="448EAC69"/>
    <w:rsid w:val="449E92A7"/>
    <w:rsid w:val="44BA908C"/>
    <w:rsid w:val="44C12972"/>
    <w:rsid w:val="44D5F5A5"/>
    <w:rsid w:val="451A5C6B"/>
    <w:rsid w:val="452E0593"/>
    <w:rsid w:val="4558261C"/>
    <w:rsid w:val="455CE746"/>
    <w:rsid w:val="4565C396"/>
    <w:rsid w:val="457FA5AC"/>
    <w:rsid w:val="458DD514"/>
    <w:rsid w:val="4593F214"/>
    <w:rsid w:val="459764BC"/>
    <w:rsid w:val="45D1E39B"/>
    <w:rsid w:val="462AEE99"/>
    <w:rsid w:val="4648CA2F"/>
    <w:rsid w:val="4649C61B"/>
    <w:rsid w:val="4656C1A4"/>
    <w:rsid w:val="46AC2319"/>
    <w:rsid w:val="470A49E9"/>
    <w:rsid w:val="47555185"/>
    <w:rsid w:val="477CDDFB"/>
    <w:rsid w:val="47A6BDEE"/>
    <w:rsid w:val="47C5281A"/>
    <w:rsid w:val="47DE6DD6"/>
    <w:rsid w:val="47EDF9D8"/>
    <w:rsid w:val="48426175"/>
    <w:rsid w:val="4860FB32"/>
    <w:rsid w:val="48A28CF9"/>
    <w:rsid w:val="48A9E3FA"/>
    <w:rsid w:val="48C61E98"/>
    <w:rsid w:val="48E1F43D"/>
    <w:rsid w:val="48EA58B8"/>
    <w:rsid w:val="48EF83B7"/>
    <w:rsid w:val="492965F2"/>
    <w:rsid w:val="495D7F2A"/>
    <w:rsid w:val="499E9BD9"/>
    <w:rsid w:val="49ABEE7D"/>
    <w:rsid w:val="49FFF620"/>
    <w:rsid w:val="4A2A392B"/>
    <w:rsid w:val="4A5061C6"/>
    <w:rsid w:val="4A7A37D3"/>
    <w:rsid w:val="4A93C9F4"/>
    <w:rsid w:val="4AA90CA0"/>
    <w:rsid w:val="4AE6C60C"/>
    <w:rsid w:val="4B018B8D"/>
    <w:rsid w:val="4B479CEF"/>
    <w:rsid w:val="4B7A0720"/>
    <w:rsid w:val="4BD9F5A5"/>
    <w:rsid w:val="4BE88FC7"/>
    <w:rsid w:val="4C19B3AC"/>
    <w:rsid w:val="4C3FDF14"/>
    <w:rsid w:val="4C4F12AC"/>
    <w:rsid w:val="4CA5C151"/>
    <w:rsid w:val="4CC55197"/>
    <w:rsid w:val="4CD0EDFE"/>
    <w:rsid w:val="4D03CBEF"/>
    <w:rsid w:val="4D54771E"/>
    <w:rsid w:val="4D5DA0FB"/>
    <w:rsid w:val="4D5F423D"/>
    <w:rsid w:val="4D75C606"/>
    <w:rsid w:val="4D9CFBA9"/>
    <w:rsid w:val="4DA0A697"/>
    <w:rsid w:val="4DB175DC"/>
    <w:rsid w:val="4E38587A"/>
    <w:rsid w:val="4E49E57A"/>
    <w:rsid w:val="4E720CFC"/>
    <w:rsid w:val="4EB4E00F"/>
    <w:rsid w:val="4EE6BFD7"/>
    <w:rsid w:val="4EEDC958"/>
    <w:rsid w:val="4EFD1590"/>
    <w:rsid w:val="4F29D50E"/>
    <w:rsid w:val="4F7CAE69"/>
    <w:rsid w:val="4FAFFFE2"/>
    <w:rsid w:val="4FCCC0AE"/>
    <w:rsid w:val="4FD428DB"/>
    <w:rsid w:val="502A7F80"/>
    <w:rsid w:val="50544E0D"/>
    <w:rsid w:val="507EBE48"/>
    <w:rsid w:val="50829038"/>
    <w:rsid w:val="50867097"/>
    <w:rsid w:val="50D700AE"/>
    <w:rsid w:val="50E16D3F"/>
    <w:rsid w:val="50E1F41B"/>
    <w:rsid w:val="50F394D8"/>
    <w:rsid w:val="50FB50B7"/>
    <w:rsid w:val="5123E31C"/>
    <w:rsid w:val="51304753"/>
    <w:rsid w:val="51413B36"/>
    <w:rsid w:val="5167DDEC"/>
    <w:rsid w:val="51D41B9F"/>
    <w:rsid w:val="52417E3B"/>
    <w:rsid w:val="5252E5C2"/>
    <w:rsid w:val="52582DD1"/>
    <w:rsid w:val="525CDB44"/>
    <w:rsid w:val="5288F530"/>
    <w:rsid w:val="529665FD"/>
    <w:rsid w:val="530A4C4A"/>
    <w:rsid w:val="53996B89"/>
    <w:rsid w:val="53C1411D"/>
    <w:rsid w:val="53C4CB09"/>
    <w:rsid w:val="53DA9181"/>
    <w:rsid w:val="53DD4E9C"/>
    <w:rsid w:val="541BEB9C"/>
    <w:rsid w:val="5485407A"/>
    <w:rsid w:val="5488BDD4"/>
    <w:rsid w:val="54B0FE32"/>
    <w:rsid w:val="54B41B2E"/>
    <w:rsid w:val="54DDB707"/>
    <w:rsid w:val="54E0FB05"/>
    <w:rsid w:val="553FF9F7"/>
    <w:rsid w:val="556BDEAD"/>
    <w:rsid w:val="557D92A2"/>
    <w:rsid w:val="55AA71D1"/>
    <w:rsid w:val="55B2A705"/>
    <w:rsid w:val="55B46865"/>
    <w:rsid w:val="5635465A"/>
    <w:rsid w:val="564B57E5"/>
    <w:rsid w:val="564FE965"/>
    <w:rsid w:val="566FAA53"/>
    <w:rsid w:val="5678D6B4"/>
    <w:rsid w:val="56BE0088"/>
    <w:rsid w:val="56EC31F9"/>
    <w:rsid w:val="56F5B21B"/>
    <w:rsid w:val="572B9EF4"/>
    <w:rsid w:val="574E9616"/>
    <w:rsid w:val="576C99A7"/>
    <w:rsid w:val="57A72985"/>
    <w:rsid w:val="57B3F2D4"/>
    <w:rsid w:val="57E72846"/>
    <w:rsid w:val="57F8DDAC"/>
    <w:rsid w:val="58177461"/>
    <w:rsid w:val="5818EF42"/>
    <w:rsid w:val="5861A097"/>
    <w:rsid w:val="58C42B9A"/>
    <w:rsid w:val="58C522AF"/>
    <w:rsid w:val="58F2F993"/>
    <w:rsid w:val="59086A08"/>
    <w:rsid w:val="5955B961"/>
    <w:rsid w:val="59720E02"/>
    <w:rsid w:val="597CE771"/>
    <w:rsid w:val="59ACFC6A"/>
    <w:rsid w:val="59BABB23"/>
    <w:rsid w:val="59C6E25F"/>
    <w:rsid w:val="59F43F75"/>
    <w:rsid w:val="5A09D4A0"/>
    <w:rsid w:val="5A0CCE16"/>
    <w:rsid w:val="5A236148"/>
    <w:rsid w:val="5A54BEF9"/>
    <w:rsid w:val="5A6A2871"/>
    <w:rsid w:val="5A83BD26"/>
    <w:rsid w:val="5ACEF12E"/>
    <w:rsid w:val="5ADD4DD1"/>
    <w:rsid w:val="5AF23516"/>
    <w:rsid w:val="5B44DFAA"/>
    <w:rsid w:val="5B634879"/>
    <w:rsid w:val="5B8B5511"/>
    <w:rsid w:val="5BC2703B"/>
    <w:rsid w:val="5BD660CD"/>
    <w:rsid w:val="5CACCD7E"/>
    <w:rsid w:val="5CD45525"/>
    <w:rsid w:val="5CD9CB00"/>
    <w:rsid w:val="5D1573A3"/>
    <w:rsid w:val="5D272572"/>
    <w:rsid w:val="5D3417D5"/>
    <w:rsid w:val="5D4A447A"/>
    <w:rsid w:val="5D5E409C"/>
    <w:rsid w:val="5D9AE078"/>
    <w:rsid w:val="5DD0A8C5"/>
    <w:rsid w:val="5E2A2579"/>
    <w:rsid w:val="5E2D05C6"/>
    <w:rsid w:val="5E5BE656"/>
    <w:rsid w:val="5E7B4CAC"/>
    <w:rsid w:val="5E8983E6"/>
    <w:rsid w:val="5EB3A1E4"/>
    <w:rsid w:val="5EC49BC1"/>
    <w:rsid w:val="5EFA10FD"/>
    <w:rsid w:val="5F4DF9BC"/>
    <w:rsid w:val="5F943123"/>
    <w:rsid w:val="5FB70C17"/>
    <w:rsid w:val="5FC188EB"/>
    <w:rsid w:val="60015F31"/>
    <w:rsid w:val="6013ECAA"/>
    <w:rsid w:val="607E85BA"/>
    <w:rsid w:val="60B3A56D"/>
    <w:rsid w:val="60BF2A7B"/>
    <w:rsid w:val="60FA5390"/>
    <w:rsid w:val="61014F07"/>
    <w:rsid w:val="6107A13F"/>
    <w:rsid w:val="611A451B"/>
    <w:rsid w:val="6186A25F"/>
    <w:rsid w:val="619DD937"/>
    <w:rsid w:val="61A6D679"/>
    <w:rsid w:val="61AAFFE8"/>
    <w:rsid w:val="61C3D4FE"/>
    <w:rsid w:val="61FA9695"/>
    <w:rsid w:val="62273E14"/>
    <w:rsid w:val="622DC9D9"/>
    <w:rsid w:val="6231BC31"/>
    <w:rsid w:val="62336158"/>
    <w:rsid w:val="6249E43D"/>
    <w:rsid w:val="624ADF72"/>
    <w:rsid w:val="626B0DE0"/>
    <w:rsid w:val="627C20F0"/>
    <w:rsid w:val="6338004B"/>
    <w:rsid w:val="634EBDCF"/>
    <w:rsid w:val="635CF509"/>
    <w:rsid w:val="63B440D0"/>
    <w:rsid w:val="63BCEBC3"/>
    <w:rsid w:val="63C23AE6"/>
    <w:rsid w:val="63CE277A"/>
    <w:rsid w:val="6406DE41"/>
    <w:rsid w:val="64A29B32"/>
    <w:rsid w:val="650E8E0E"/>
    <w:rsid w:val="654135C9"/>
    <w:rsid w:val="65520D92"/>
    <w:rsid w:val="65898645"/>
    <w:rsid w:val="661E0CC4"/>
    <w:rsid w:val="665DAA32"/>
    <w:rsid w:val="6663C877"/>
    <w:rsid w:val="66AD34BD"/>
    <w:rsid w:val="66B7FDFB"/>
    <w:rsid w:val="66F53C61"/>
    <w:rsid w:val="67003FBA"/>
    <w:rsid w:val="6717E484"/>
    <w:rsid w:val="673DA3A7"/>
    <w:rsid w:val="67449EB6"/>
    <w:rsid w:val="67699514"/>
    <w:rsid w:val="679A4C80"/>
    <w:rsid w:val="67DD7B05"/>
    <w:rsid w:val="67F618B6"/>
    <w:rsid w:val="68222EF2"/>
    <w:rsid w:val="68575427"/>
    <w:rsid w:val="68830076"/>
    <w:rsid w:val="688620F9"/>
    <w:rsid w:val="68A199CC"/>
    <w:rsid w:val="68E06120"/>
    <w:rsid w:val="68E280B5"/>
    <w:rsid w:val="68ECA043"/>
    <w:rsid w:val="69115BCC"/>
    <w:rsid w:val="69361CE1"/>
    <w:rsid w:val="693A9D67"/>
    <w:rsid w:val="6970D265"/>
    <w:rsid w:val="6979F4FE"/>
    <w:rsid w:val="698B0002"/>
    <w:rsid w:val="6A02003E"/>
    <w:rsid w:val="6A793383"/>
    <w:rsid w:val="6A82C53B"/>
    <w:rsid w:val="6AD15ED5"/>
    <w:rsid w:val="6ADB8AEC"/>
    <w:rsid w:val="6AE51F5B"/>
    <w:rsid w:val="6AEDFA0C"/>
    <w:rsid w:val="6AEF3083"/>
    <w:rsid w:val="6B02B25C"/>
    <w:rsid w:val="6B40A757"/>
    <w:rsid w:val="6B58A4F2"/>
    <w:rsid w:val="6B81E836"/>
    <w:rsid w:val="6B8382CC"/>
    <w:rsid w:val="6B8D7C49"/>
    <w:rsid w:val="6BA6E1F9"/>
    <w:rsid w:val="6BE886F9"/>
    <w:rsid w:val="6C3DB6EB"/>
    <w:rsid w:val="6C5320A2"/>
    <w:rsid w:val="6CB85AD6"/>
    <w:rsid w:val="6CDCBA61"/>
    <w:rsid w:val="6CDFA36D"/>
    <w:rsid w:val="6D087948"/>
    <w:rsid w:val="6DB15956"/>
    <w:rsid w:val="6DCD21AF"/>
    <w:rsid w:val="6DDFCB53"/>
    <w:rsid w:val="6DEAA229"/>
    <w:rsid w:val="6E03AA1A"/>
    <w:rsid w:val="6E2673A9"/>
    <w:rsid w:val="6E5B52BD"/>
    <w:rsid w:val="6E5D1796"/>
    <w:rsid w:val="6E7CC138"/>
    <w:rsid w:val="6E84D7EB"/>
    <w:rsid w:val="6EAB51F9"/>
    <w:rsid w:val="6EAF3E8D"/>
    <w:rsid w:val="6F3D9C75"/>
    <w:rsid w:val="6F7C947F"/>
    <w:rsid w:val="6F9EB997"/>
    <w:rsid w:val="70421277"/>
    <w:rsid w:val="70678EF3"/>
    <w:rsid w:val="70745F34"/>
    <w:rsid w:val="708EF4E5"/>
    <w:rsid w:val="70A4DD05"/>
    <w:rsid w:val="710A7C18"/>
    <w:rsid w:val="71191644"/>
    <w:rsid w:val="7124E4F2"/>
    <w:rsid w:val="713B4ADC"/>
    <w:rsid w:val="7146C437"/>
    <w:rsid w:val="715D5416"/>
    <w:rsid w:val="717D62D0"/>
    <w:rsid w:val="7182B7D8"/>
    <w:rsid w:val="7183D29F"/>
    <w:rsid w:val="71AFE8DB"/>
    <w:rsid w:val="721EC47F"/>
    <w:rsid w:val="72421732"/>
    <w:rsid w:val="727710CA"/>
    <w:rsid w:val="727AC787"/>
    <w:rsid w:val="7290C396"/>
    <w:rsid w:val="72B43541"/>
    <w:rsid w:val="73372AFA"/>
    <w:rsid w:val="73441AC0"/>
    <w:rsid w:val="73C41829"/>
    <w:rsid w:val="73DB5B26"/>
    <w:rsid w:val="73EF33E6"/>
    <w:rsid w:val="745005A2"/>
    <w:rsid w:val="746D762C"/>
    <w:rsid w:val="747DA57B"/>
    <w:rsid w:val="748C48CE"/>
    <w:rsid w:val="7522B2B2"/>
    <w:rsid w:val="75339541"/>
    <w:rsid w:val="75C0CA01"/>
    <w:rsid w:val="75D1DED3"/>
    <w:rsid w:val="761BBF36"/>
    <w:rsid w:val="76371B51"/>
    <w:rsid w:val="76CCB732"/>
    <w:rsid w:val="76D45DEB"/>
    <w:rsid w:val="772BAD6B"/>
    <w:rsid w:val="77672921"/>
    <w:rsid w:val="77E3A620"/>
    <w:rsid w:val="77E4641C"/>
    <w:rsid w:val="77E7DECC"/>
    <w:rsid w:val="77EACA62"/>
    <w:rsid w:val="78AA0BFA"/>
    <w:rsid w:val="79021D44"/>
    <w:rsid w:val="79067E6C"/>
    <w:rsid w:val="793289E1"/>
    <w:rsid w:val="7944521E"/>
    <w:rsid w:val="795E06A3"/>
    <w:rsid w:val="79CE517F"/>
    <w:rsid w:val="7A1BCC44"/>
    <w:rsid w:val="7A3A06E8"/>
    <w:rsid w:val="7A5C8D95"/>
    <w:rsid w:val="7A64E5C5"/>
    <w:rsid w:val="7AC38F53"/>
    <w:rsid w:val="7B0F1207"/>
    <w:rsid w:val="7B1C0B44"/>
    <w:rsid w:val="7B9F2B4D"/>
    <w:rsid w:val="7BA2D6C5"/>
    <w:rsid w:val="7BAB1C93"/>
    <w:rsid w:val="7C5104ED"/>
    <w:rsid w:val="7CD5126F"/>
    <w:rsid w:val="7CDB22B2"/>
    <w:rsid w:val="7D6A0B18"/>
    <w:rsid w:val="7DFB3015"/>
    <w:rsid w:val="7E78797C"/>
    <w:rsid w:val="7EA9B028"/>
    <w:rsid w:val="7EC02748"/>
    <w:rsid w:val="7ED4D7C1"/>
    <w:rsid w:val="7F238032"/>
    <w:rsid w:val="7F2CD889"/>
    <w:rsid w:val="7F329962"/>
    <w:rsid w:val="7F92B849"/>
    <w:rsid w:val="7FA81C49"/>
    <w:rsid w:val="7FBD57EB"/>
    <w:rsid w:val="7FFEE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572"/>
  <w15:docId w15:val="{7A339CF6-F418-4F85-84E5-02546B12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uiPriority w:val="99"/>
    <w:rsid w:val="00B050D9"/>
    <w:pPr>
      <w:spacing w:line="200" w:lineRule="atLeast"/>
    </w:pPr>
    <w:rPr>
      <w:sz w:val="16"/>
    </w:rPr>
  </w:style>
  <w:style w:type="character" w:customStyle="1" w:styleId="FooterChar">
    <w:name w:val="Footer Char"/>
    <w:basedOn w:val="DefaultParagraphFont"/>
    <w:link w:val="Footer"/>
    <w:uiPriority w:val="99"/>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uiPriority w:val="59"/>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4"/>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5"/>
      </w:numPr>
      <w:spacing w:before="120" w:after="120"/>
    </w:pPr>
  </w:style>
  <w:style w:type="paragraph" w:customStyle="1" w:styleId="ListAlpha2">
    <w:name w:val="List Alpha 2"/>
    <w:basedOn w:val="Normal"/>
    <w:qFormat/>
    <w:rsid w:val="00B050D9"/>
    <w:pPr>
      <w:numPr>
        <w:ilvl w:val="1"/>
        <w:numId w:val="5"/>
      </w:numPr>
      <w:spacing w:before="120" w:after="120"/>
    </w:pPr>
  </w:style>
  <w:style w:type="paragraph" w:customStyle="1" w:styleId="ListAlpha3">
    <w:name w:val="List Alpha 3"/>
    <w:basedOn w:val="Normal"/>
    <w:qFormat/>
    <w:rsid w:val="00B050D9"/>
    <w:pPr>
      <w:numPr>
        <w:ilvl w:val="2"/>
        <w:numId w:val="5"/>
      </w:numPr>
      <w:spacing w:before="120" w:after="120"/>
    </w:pPr>
  </w:style>
  <w:style w:type="paragraph" w:styleId="ListBullet">
    <w:name w:val="List Bullet"/>
    <w:basedOn w:val="Normal"/>
    <w:qFormat/>
    <w:rsid w:val="00B050D9"/>
    <w:pPr>
      <w:numPr>
        <w:numId w:val="6"/>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6"/>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7"/>
      </w:numPr>
      <w:spacing w:before="120" w:after="120"/>
    </w:pPr>
  </w:style>
  <w:style w:type="paragraph" w:styleId="ListNumber2">
    <w:name w:val="List Number 2"/>
    <w:basedOn w:val="Normal"/>
    <w:qFormat/>
    <w:rsid w:val="00B050D9"/>
    <w:pPr>
      <w:numPr>
        <w:ilvl w:val="1"/>
        <w:numId w:val="7"/>
      </w:numPr>
      <w:spacing w:before="120" w:after="120"/>
    </w:pPr>
  </w:style>
  <w:style w:type="paragraph" w:styleId="ListNumber3">
    <w:name w:val="List Number 3"/>
    <w:basedOn w:val="Normal"/>
    <w:qFormat/>
    <w:rsid w:val="00B050D9"/>
    <w:pPr>
      <w:numPr>
        <w:ilvl w:val="2"/>
        <w:numId w:val="7"/>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8"/>
      </w:numPr>
    </w:pPr>
  </w:style>
  <w:style w:type="paragraph" w:customStyle="1" w:styleId="PullOutBoxBullet2">
    <w:name w:val="Pull Out Box Bullet 2"/>
    <w:basedOn w:val="PullOutBoxBodyText"/>
    <w:qFormat/>
    <w:rsid w:val="00B050D9"/>
    <w:pPr>
      <w:numPr>
        <w:ilvl w:val="1"/>
        <w:numId w:val="8"/>
      </w:numPr>
    </w:pPr>
  </w:style>
  <w:style w:type="paragraph" w:customStyle="1" w:styleId="PullOutBoxBullet3">
    <w:name w:val="Pull Out Box Bullet 3"/>
    <w:basedOn w:val="PullOutBoxBodyText"/>
    <w:qFormat/>
    <w:rsid w:val="00B050D9"/>
    <w:pPr>
      <w:numPr>
        <w:ilvl w:val="2"/>
        <w:numId w:val="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9"/>
      </w:numPr>
    </w:pPr>
  </w:style>
  <w:style w:type="paragraph" w:customStyle="1" w:styleId="PullOutBoxNumbered2">
    <w:name w:val="Pull Out Box Numbered 2"/>
    <w:basedOn w:val="PullOutBoxBodyText"/>
    <w:qFormat/>
    <w:rsid w:val="00B050D9"/>
    <w:pPr>
      <w:numPr>
        <w:ilvl w:val="1"/>
        <w:numId w:val="9"/>
      </w:numPr>
    </w:pPr>
  </w:style>
  <w:style w:type="paragraph" w:customStyle="1" w:styleId="PullOutBoxNumbered3">
    <w:name w:val="Pull Out Box Numbered 3"/>
    <w:basedOn w:val="PullOutBoxBodyText"/>
    <w:qFormat/>
    <w:rsid w:val="00B050D9"/>
    <w:pPr>
      <w:numPr>
        <w:ilvl w:val="2"/>
        <w:numId w:val="9"/>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0"/>
      </w:numPr>
    </w:pPr>
  </w:style>
  <w:style w:type="paragraph" w:customStyle="1" w:styleId="QuoteBullet2">
    <w:name w:val="Quote Bullet 2"/>
    <w:basedOn w:val="Quote"/>
    <w:qFormat/>
    <w:rsid w:val="00B050D9"/>
    <w:pPr>
      <w:numPr>
        <w:ilvl w:val="1"/>
        <w:numId w:val="10"/>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1"/>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2"/>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3"/>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character" w:customStyle="1" w:styleId="normaltextrun">
    <w:name w:val="normaltextrun"/>
    <w:basedOn w:val="DefaultParagraphFont"/>
    <w:rsid w:val="00972F81"/>
  </w:style>
  <w:style w:type="character" w:customStyle="1" w:styleId="eop">
    <w:name w:val="eop"/>
    <w:basedOn w:val="DefaultParagraphFont"/>
    <w:rsid w:val="00972F81"/>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ABA"/>
    <w:rPr>
      <w:color w:val="605E5C"/>
      <w:shd w:val="clear" w:color="auto" w:fill="E1DFDD"/>
    </w:rPr>
  </w:style>
  <w:style w:type="paragraph" w:customStyle="1" w:styleId="ReplyLet">
    <w:name w:val="ReplyLet"/>
    <w:basedOn w:val="Normal"/>
    <w:link w:val="ReplyLetChar"/>
    <w:uiPriority w:val="1"/>
    <w:qFormat/>
    <w:rsid w:val="00476712"/>
    <w:pPr>
      <w:jc w:val="both"/>
    </w:pPr>
    <w:rPr>
      <w:sz w:val="23"/>
      <w:szCs w:val="23"/>
      <w:lang w:eastAsia="en-US"/>
    </w:rPr>
  </w:style>
  <w:style w:type="character" w:customStyle="1" w:styleId="ReplyLetChar">
    <w:name w:val="ReplyLet Char"/>
    <w:basedOn w:val="DefaultParagraphFont"/>
    <w:link w:val="ReplyLet"/>
    <w:uiPriority w:val="1"/>
    <w:rsid w:val="00476712"/>
    <w:rPr>
      <w:rFonts w:eastAsia="Times New Roman" w:cs="Arial"/>
      <w:color w:val="393838"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882">
      <w:bodyDiv w:val="1"/>
      <w:marLeft w:val="0"/>
      <w:marRight w:val="0"/>
      <w:marTop w:val="0"/>
      <w:marBottom w:val="0"/>
      <w:divBdr>
        <w:top w:val="none" w:sz="0" w:space="0" w:color="auto"/>
        <w:left w:val="none" w:sz="0" w:space="0" w:color="auto"/>
        <w:bottom w:val="none" w:sz="0" w:space="0" w:color="auto"/>
        <w:right w:val="none" w:sz="0" w:space="0" w:color="auto"/>
      </w:divBdr>
    </w:div>
    <w:div w:id="119811860">
      <w:bodyDiv w:val="1"/>
      <w:marLeft w:val="0"/>
      <w:marRight w:val="0"/>
      <w:marTop w:val="0"/>
      <w:marBottom w:val="0"/>
      <w:divBdr>
        <w:top w:val="none" w:sz="0" w:space="0" w:color="auto"/>
        <w:left w:val="none" w:sz="0" w:space="0" w:color="auto"/>
        <w:bottom w:val="none" w:sz="0" w:space="0" w:color="auto"/>
        <w:right w:val="none" w:sz="0" w:space="0" w:color="auto"/>
      </w:divBdr>
    </w:div>
    <w:div w:id="278614151">
      <w:bodyDiv w:val="1"/>
      <w:marLeft w:val="0"/>
      <w:marRight w:val="0"/>
      <w:marTop w:val="0"/>
      <w:marBottom w:val="0"/>
      <w:divBdr>
        <w:top w:val="none" w:sz="0" w:space="0" w:color="auto"/>
        <w:left w:val="none" w:sz="0" w:space="0" w:color="auto"/>
        <w:bottom w:val="none" w:sz="0" w:space="0" w:color="auto"/>
        <w:right w:val="none" w:sz="0" w:space="0" w:color="auto"/>
      </w:divBdr>
    </w:div>
    <w:div w:id="322320583">
      <w:bodyDiv w:val="1"/>
      <w:marLeft w:val="0"/>
      <w:marRight w:val="0"/>
      <w:marTop w:val="0"/>
      <w:marBottom w:val="0"/>
      <w:divBdr>
        <w:top w:val="none" w:sz="0" w:space="0" w:color="auto"/>
        <w:left w:val="none" w:sz="0" w:space="0" w:color="auto"/>
        <w:bottom w:val="none" w:sz="0" w:space="0" w:color="auto"/>
        <w:right w:val="none" w:sz="0" w:space="0" w:color="auto"/>
      </w:divBdr>
      <w:divsChild>
        <w:div w:id="13727336">
          <w:marLeft w:val="0"/>
          <w:marRight w:val="0"/>
          <w:marTop w:val="0"/>
          <w:marBottom w:val="0"/>
          <w:divBdr>
            <w:top w:val="none" w:sz="0" w:space="0" w:color="auto"/>
            <w:left w:val="none" w:sz="0" w:space="0" w:color="auto"/>
            <w:bottom w:val="none" w:sz="0" w:space="0" w:color="auto"/>
            <w:right w:val="none" w:sz="0" w:space="0" w:color="auto"/>
          </w:divBdr>
          <w:divsChild>
            <w:div w:id="250429291">
              <w:marLeft w:val="0"/>
              <w:marRight w:val="0"/>
              <w:marTop w:val="0"/>
              <w:marBottom w:val="0"/>
              <w:divBdr>
                <w:top w:val="none" w:sz="0" w:space="0" w:color="auto"/>
                <w:left w:val="none" w:sz="0" w:space="0" w:color="auto"/>
                <w:bottom w:val="none" w:sz="0" w:space="0" w:color="auto"/>
                <w:right w:val="none" w:sz="0" w:space="0" w:color="auto"/>
              </w:divBdr>
            </w:div>
          </w:divsChild>
        </w:div>
        <w:div w:id="1289899744">
          <w:marLeft w:val="0"/>
          <w:marRight w:val="0"/>
          <w:marTop w:val="0"/>
          <w:marBottom w:val="0"/>
          <w:divBdr>
            <w:top w:val="none" w:sz="0" w:space="0" w:color="auto"/>
            <w:left w:val="none" w:sz="0" w:space="0" w:color="auto"/>
            <w:bottom w:val="none" w:sz="0" w:space="0" w:color="auto"/>
            <w:right w:val="none" w:sz="0" w:space="0" w:color="auto"/>
          </w:divBdr>
          <w:divsChild>
            <w:div w:id="264853058">
              <w:marLeft w:val="0"/>
              <w:marRight w:val="0"/>
              <w:marTop w:val="0"/>
              <w:marBottom w:val="0"/>
              <w:divBdr>
                <w:top w:val="none" w:sz="0" w:space="0" w:color="auto"/>
                <w:left w:val="none" w:sz="0" w:space="0" w:color="auto"/>
                <w:bottom w:val="none" w:sz="0" w:space="0" w:color="auto"/>
                <w:right w:val="none" w:sz="0" w:space="0" w:color="auto"/>
              </w:divBdr>
            </w:div>
            <w:div w:id="1770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452">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
    <w:div w:id="463886530">
      <w:bodyDiv w:val="1"/>
      <w:marLeft w:val="0"/>
      <w:marRight w:val="0"/>
      <w:marTop w:val="0"/>
      <w:marBottom w:val="0"/>
      <w:divBdr>
        <w:top w:val="none" w:sz="0" w:space="0" w:color="auto"/>
        <w:left w:val="none" w:sz="0" w:space="0" w:color="auto"/>
        <w:bottom w:val="none" w:sz="0" w:space="0" w:color="auto"/>
        <w:right w:val="none" w:sz="0" w:space="0" w:color="auto"/>
      </w:divBdr>
    </w:div>
    <w:div w:id="528835245">
      <w:bodyDiv w:val="1"/>
      <w:marLeft w:val="0"/>
      <w:marRight w:val="0"/>
      <w:marTop w:val="0"/>
      <w:marBottom w:val="0"/>
      <w:divBdr>
        <w:top w:val="none" w:sz="0" w:space="0" w:color="auto"/>
        <w:left w:val="none" w:sz="0" w:space="0" w:color="auto"/>
        <w:bottom w:val="none" w:sz="0" w:space="0" w:color="auto"/>
        <w:right w:val="none" w:sz="0" w:space="0" w:color="auto"/>
      </w:divBdr>
    </w:div>
    <w:div w:id="554316093">
      <w:bodyDiv w:val="1"/>
      <w:marLeft w:val="0"/>
      <w:marRight w:val="0"/>
      <w:marTop w:val="0"/>
      <w:marBottom w:val="0"/>
      <w:divBdr>
        <w:top w:val="none" w:sz="0" w:space="0" w:color="auto"/>
        <w:left w:val="none" w:sz="0" w:space="0" w:color="auto"/>
        <w:bottom w:val="none" w:sz="0" w:space="0" w:color="auto"/>
        <w:right w:val="none" w:sz="0" w:space="0" w:color="auto"/>
      </w:divBdr>
    </w:div>
    <w:div w:id="611329850">
      <w:bodyDiv w:val="1"/>
      <w:marLeft w:val="0"/>
      <w:marRight w:val="0"/>
      <w:marTop w:val="0"/>
      <w:marBottom w:val="0"/>
      <w:divBdr>
        <w:top w:val="none" w:sz="0" w:space="0" w:color="auto"/>
        <w:left w:val="none" w:sz="0" w:space="0" w:color="auto"/>
        <w:bottom w:val="none" w:sz="0" w:space="0" w:color="auto"/>
        <w:right w:val="none" w:sz="0" w:space="0" w:color="auto"/>
      </w:divBdr>
    </w:div>
    <w:div w:id="650208759">
      <w:bodyDiv w:val="1"/>
      <w:marLeft w:val="0"/>
      <w:marRight w:val="0"/>
      <w:marTop w:val="0"/>
      <w:marBottom w:val="0"/>
      <w:divBdr>
        <w:top w:val="none" w:sz="0" w:space="0" w:color="auto"/>
        <w:left w:val="none" w:sz="0" w:space="0" w:color="auto"/>
        <w:bottom w:val="none" w:sz="0" w:space="0" w:color="auto"/>
        <w:right w:val="none" w:sz="0" w:space="0" w:color="auto"/>
      </w:divBdr>
    </w:div>
    <w:div w:id="811824651">
      <w:bodyDiv w:val="1"/>
      <w:marLeft w:val="0"/>
      <w:marRight w:val="0"/>
      <w:marTop w:val="0"/>
      <w:marBottom w:val="0"/>
      <w:divBdr>
        <w:top w:val="none" w:sz="0" w:space="0" w:color="auto"/>
        <w:left w:val="none" w:sz="0" w:space="0" w:color="auto"/>
        <w:bottom w:val="none" w:sz="0" w:space="0" w:color="auto"/>
        <w:right w:val="none" w:sz="0" w:space="0" w:color="auto"/>
      </w:divBdr>
      <w:divsChild>
        <w:div w:id="1297567157">
          <w:marLeft w:val="0"/>
          <w:marRight w:val="0"/>
          <w:marTop w:val="0"/>
          <w:marBottom w:val="0"/>
          <w:divBdr>
            <w:top w:val="none" w:sz="0" w:space="0" w:color="auto"/>
            <w:left w:val="none" w:sz="0" w:space="0" w:color="auto"/>
            <w:bottom w:val="none" w:sz="0" w:space="0" w:color="auto"/>
            <w:right w:val="none" w:sz="0" w:space="0" w:color="auto"/>
          </w:divBdr>
        </w:div>
      </w:divsChild>
    </w:div>
    <w:div w:id="824010494">
      <w:bodyDiv w:val="1"/>
      <w:marLeft w:val="0"/>
      <w:marRight w:val="0"/>
      <w:marTop w:val="0"/>
      <w:marBottom w:val="0"/>
      <w:divBdr>
        <w:top w:val="none" w:sz="0" w:space="0" w:color="auto"/>
        <w:left w:val="none" w:sz="0" w:space="0" w:color="auto"/>
        <w:bottom w:val="none" w:sz="0" w:space="0" w:color="auto"/>
        <w:right w:val="none" w:sz="0" w:space="0" w:color="auto"/>
      </w:divBdr>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1399752">
      <w:bodyDiv w:val="1"/>
      <w:marLeft w:val="0"/>
      <w:marRight w:val="0"/>
      <w:marTop w:val="0"/>
      <w:marBottom w:val="0"/>
      <w:divBdr>
        <w:top w:val="none" w:sz="0" w:space="0" w:color="auto"/>
        <w:left w:val="none" w:sz="0" w:space="0" w:color="auto"/>
        <w:bottom w:val="none" w:sz="0" w:space="0" w:color="auto"/>
        <w:right w:val="none" w:sz="0" w:space="0" w:color="auto"/>
      </w:divBdr>
    </w:div>
    <w:div w:id="1072240378">
      <w:bodyDiv w:val="1"/>
      <w:marLeft w:val="0"/>
      <w:marRight w:val="0"/>
      <w:marTop w:val="0"/>
      <w:marBottom w:val="0"/>
      <w:divBdr>
        <w:top w:val="none" w:sz="0" w:space="0" w:color="auto"/>
        <w:left w:val="none" w:sz="0" w:space="0" w:color="auto"/>
        <w:bottom w:val="none" w:sz="0" w:space="0" w:color="auto"/>
        <w:right w:val="none" w:sz="0" w:space="0" w:color="auto"/>
      </w:divBdr>
    </w:div>
    <w:div w:id="1107582476">
      <w:bodyDiv w:val="1"/>
      <w:marLeft w:val="0"/>
      <w:marRight w:val="0"/>
      <w:marTop w:val="0"/>
      <w:marBottom w:val="0"/>
      <w:divBdr>
        <w:top w:val="none" w:sz="0" w:space="0" w:color="auto"/>
        <w:left w:val="none" w:sz="0" w:space="0" w:color="auto"/>
        <w:bottom w:val="none" w:sz="0" w:space="0" w:color="auto"/>
        <w:right w:val="none" w:sz="0" w:space="0" w:color="auto"/>
      </w:divBdr>
    </w:div>
    <w:div w:id="1138299988">
      <w:bodyDiv w:val="1"/>
      <w:marLeft w:val="0"/>
      <w:marRight w:val="0"/>
      <w:marTop w:val="0"/>
      <w:marBottom w:val="0"/>
      <w:divBdr>
        <w:top w:val="none" w:sz="0" w:space="0" w:color="auto"/>
        <w:left w:val="none" w:sz="0" w:space="0" w:color="auto"/>
        <w:bottom w:val="none" w:sz="0" w:space="0" w:color="auto"/>
        <w:right w:val="none" w:sz="0" w:space="0" w:color="auto"/>
      </w:divBdr>
    </w:div>
    <w:div w:id="1169250574">
      <w:bodyDiv w:val="1"/>
      <w:marLeft w:val="0"/>
      <w:marRight w:val="0"/>
      <w:marTop w:val="0"/>
      <w:marBottom w:val="0"/>
      <w:divBdr>
        <w:top w:val="none" w:sz="0" w:space="0" w:color="auto"/>
        <w:left w:val="none" w:sz="0" w:space="0" w:color="auto"/>
        <w:bottom w:val="none" w:sz="0" w:space="0" w:color="auto"/>
        <w:right w:val="none" w:sz="0" w:space="0" w:color="auto"/>
      </w:divBdr>
    </w:div>
    <w:div w:id="1198665067">
      <w:bodyDiv w:val="1"/>
      <w:marLeft w:val="0"/>
      <w:marRight w:val="0"/>
      <w:marTop w:val="0"/>
      <w:marBottom w:val="0"/>
      <w:divBdr>
        <w:top w:val="none" w:sz="0" w:space="0" w:color="auto"/>
        <w:left w:val="none" w:sz="0" w:space="0" w:color="auto"/>
        <w:bottom w:val="none" w:sz="0" w:space="0" w:color="auto"/>
        <w:right w:val="none" w:sz="0" w:space="0" w:color="auto"/>
      </w:divBdr>
    </w:div>
    <w:div w:id="1246187870">
      <w:bodyDiv w:val="1"/>
      <w:marLeft w:val="0"/>
      <w:marRight w:val="0"/>
      <w:marTop w:val="0"/>
      <w:marBottom w:val="0"/>
      <w:divBdr>
        <w:top w:val="none" w:sz="0" w:space="0" w:color="auto"/>
        <w:left w:val="none" w:sz="0" w:space="0" w:color="auto"/>
        <w:bottom w:val="none" w:sz="0" w:space="0" w:color="auto"/>
        <w:right w:val="none" w:sz="0" w:space="0" w:color="auto"/>
      </w:divBdr>
    </w:div>
    <w:div w:id="1266889422">
      <w:bodyDiv w:val="1"/>
      <w:marLeft w:val="0"/>
      <w:marRight w:val="0"/>
      <w:marTop w:val="0"/>
      <w:marBottom w:val="0"/>
      <w:divBdr>
        <w:top w:val="none" w:sz="0" w:space="0" w:color="auto"/>
        <w:left w:val="none" w:sz="0" w:space="0" w:color="auto"/>
        <w:bottom w:val="none" w:sz="0" w:space="0" w:color="auto"/>
        <w:right w:val="none" w:sz="0" w:space="0" w:color="auto"/>
      </w:divBdr>
    </w:div>
    <w:div w:id="1270504738">
      <w:bodyDiv w:val="1"/>
      <w:marLeft w:val="0"/>
      <w:marRight w:val="0"/>
      <w:marTop w:val="0"/>
      <w:marBottom w:val="0"/>
      <w:divBdr>
        <w:top w:val="none" w:sz="0" w:space="0" w:color="auto"/>
        <w:left w:val="none" w:sz="0" w:space="0" w:color="auto"/>
        <w:bottom w:val="none" w:sz="0" w:space="0" w:color="auto"/>
        <w:right w:val="none" w:sz="0" w:space="0" w:color="auto"/>
      </w:divBdr>
    </w:div>
    <w:div w:id="1419911058">
      <w:bodyDiv w:val="1"/>
      <w:marLeft w:val="0"/>
      <w:marRight w:val="0"/>
      <w:marTop w:val="0"/>
      <w:marBottom w:val="0"/>
      <w:divBdr>
        <w:top w:val="none" w:sz="0" w:space="0" w:color="auto"/>
        <w:left w:val="none" w:sz="0" w:space="0" w:color="auto"/>
        <w:bottom w:val="none" w:sz="0" w:space="0" w:color="auto"/>
        <w:right w:val="none" w:sz="0" w:space="0" w:color="auto"/>
      </w:divBdr>
    </w:div>
    <w:div w:id="1454131169">
      <w:bodyDiv w:val="1"/>
      <w:marLeft w:val="0"/>
      <w:marRight w:val="0"/>
      <w:marTop w:val="0"/>
      <w:marBottom w:val="0"/>
      <w:divBdr>
        <w:top w:val="none" w:sz="0" w:space="0" w:color="auto"/>
        <w:left w:val="none" w:sz="0" w:space="0" w:color="auto"/>
        <w:bottom w:val="none" w:sz="0" w:space="0" w:color="auto"/>
        <w:right w:val="none" w:sz="0" w:space="0" w:color="auto"/>
      </w:divBdr>
    </w:div>
    <w:div w:id="1461266204">
      <w:bodyDiv w:val="1"/>
      <w:marLeft w:val="0"/>
      <w:marRight w:val="0"/>
      <w:marTop w:val="0"/>
      <w:marBottom w:val="0"/>
      <w:divBdr>
        <w:top w:val="none" w:sz="0" w:space="0" w:color="auto"/>
        <w:left w:val="none" w:sz="0" w:space="0" w:color="auto"/>
        <w:bottom w:val="none" w:sz="0" w:space="0" w:color="auto"/>
        <w:right w:val="none" w:sz="0" w:space="0" w:color="auto"/>
      </w:divBdr>
    </w:div>
    <w:div w:id="1558659630">
      <w:bodyDiv w:val="1"/>
      <w:marLeft w:val="0"/>
      <w:marRight w:val="0"/>
      <w:marTop w:val="0"/>
      <w:marBottom w:val="0"/>
      <w:divBdr>
        <w:top w:val="none" w:sz="0" w:space="0" w:color="auto"/>
        <w:left w:val="none" w:sz="0" w:space="0" w:color="auto"/>
        <w:bottom w:val="none" w:sz="0" w:space="0" w:color="auto"/>
        <w:right w:val="none" w:sz="0" w:space="0" w:color="auto"/>
      </w:divBdr>
    </w:div>
    <w:div w:id="1706976676">
      <w:bodyDiv w:val="1"/>
      <w:marLeft w:val="0"/>
      <w:marRight w:val="0"/>
      <w:marTop w:val="0"/>
      <w:marBottom w:val="0"/>
      <w:divBdr>
        <w:top w:val="none" w:sz="0" w:space="0" w:color="auto"/>
        <w:left w:val="none" w:sz="0" w:space="0" w:color="auto"/>
        <w:bottom w:val="none" w:sz="0" w:space="0" w:color="auto"/>
        <w:right w:val="none" w:sz="0" w:space="0" w:color="auto"/>
      </w:divBdr>
    </w:div>
    <w:div w:id="1813985802">
      <w:bodyDiv w:val="1"/>
      <w:marLeft w:val="0"/>
      <w:marRight w:val="0"/>
      <w:marTop w:val="0"/>
      <w:marBottom w:val="0"/>
      <w:divBdr>
        <w:top w:val="none" w:sz="0" w:space="0" w:color="auto"/>
        <w:left w:val="none" w:sz="0" w:space="0" w:color="auto"/>
        <w:bottom w:val="none" w:sz="0" w:space="0" w:color="auto"/>
        <w:right w:val="none" w:sz="0" w:space="0" w:color="auto"/>
      </w:divBdr>
    </w:div>
    <w:div w:id="2024866000">
      <w:bodyDiv w:val="1"/>
      <w:marLeft w:val="0"/>
      <w:marRight w:val="0"/>
      <w:marTop w:val="0"/>
      <w:marBottom w:val="0"/>
      <w:divBdr>
        <w:top w:val="none" w:sz="0" w:space="0" w:color="auto"/>
        <w:left w:val="none" w:sz="0" w:space="0" w:color="auto"/>
        <w:bottom w:val="none" w:sz="0" w:space="0" w:color="auto"/>
        <w:right w:val="none" w:sz="0" w:space="0" w:color="auto"/>
      </w:divBdr>
    </w:div>
    <w:div w:id="2100249179">
      <w:bodyDiv w:val="1"/>
      <w:marLeft w:val="0"/>
      <w:marRight w:val="0"/>
      <w:marTop w:val="0"/>
      <w:marBottom w:val="0"/>
      <w:divBdr>
        <w:top w:val="none" w:sz="0" w:space="0" w:color="auto"/>
        <w:left w:val="none" w:sz="0" w:space="0" w:color="auto"/>
        <w:bottom w:val="none" w:sz="0" w:space="0" w:color="auto"/>
        <w:right w:val="none" w:sz="0" w:space="0" w:color="auto"/>
      </w:divBdr>
    </w:div>
    <w:div w:id="21290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87D6B9-471B-4D6C-8BA9-8D3320462770}">
    <t:Anchor>
      <t:Comment id="1578765483"/>
    </t:Anchor>
    <t:History>
      <t:Event id="{320CDB6B-1132-4382-9A78-7E6BDCEC4DBB}" time="2022-02-15T04:57:00.628Z">
        <t:Attribution userId="S::jordyn.chodziesner@delwp.vic.gov.au::189a451b-685b-472e-9a1e-af88e3e53660" userProvider="AD" userName="Jordyn Chodziesner (DELWP)"/>
        <t:Anchor>
          <t:Comment id="1578765483"/>
        </t:Anchor>
        <t:Create/>
      </t:Event>
      <t:Event id="{F341411F-6315-490F-B8A2-5FD144B4A734}" time="2022-02-15T04:57:00.628Z">
        <t:Attribution userId="S::jordyn.chodziesner@delwp.vic.gov.au::189a451b-685b-472e-9a1e-af88e3e53660" userProvider="AD" userName="Jordyn Chodziesner (DELWP)"/>
        <t:Anchor>
          <t:Comment id="1578765483"/>
        </t:Anchor>
        <t:Assign userId="S::Phillip.Timpano@delwp.vic.gov.au::4a427265-4dad-43e7-bd48-0bf1e46faa81" userProvider="AD" userName="Phillip T Timpano (DELWP)"/>
      </t:Event>
      <t:Event id="{902E5B81-2220-4CC1-9D4F-DE841DB384AC}" time="2022-02-15T04:57:00.628Z">
        <t:Attribution userId="S::jordyn.chodziesner@delwp.vic.gov.au::189a451b-685b-472e-9a1e-af88e3e53660" userProvider="AD" userName="Jordyn Chodziesner (DELWP)"/>
        <t:Anchor>
          <t:Comment id="1578765483"/>
        </t:Anchor>
        <t:SetTitle title="@Phillip T Timpano (DELWP) Hi Phil, I've just added an amendment for Gippsland. Just an FYI Cheers"/>
      </t:Event>
    </t:History>
  </t:Task>
</t:Task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C6608001302734991A60895AE6CAB37" ma:contentTypeVersion="209" ma:contentTypeDescription="All project related information. The library can be used to manage multiple projects." ma:contentTypeScope="" ma:versionID="2eb8560427a290a2aacaf694d5e2b79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1bade001-0136-4e03-9f21-660bc978eea5" xmlns:ns6="b6e5d2b4-0cac-43f8-be20-e91b0672e6be" targetNamespace="http://schemas.microsoft.com/office/2006/metadata/properties" ma:root="true" ma:fieldsID="3ce2d64d1483aa7497f4309796f929d4" ns1:_="" ns2:_="" ns3:_="" ns4:_="" ns5:_="" ns6:_="">
    <xsd:import namespace="http://schemas.microsoft.com/sharepoint/v3"/>
    <xsd:import namespace="9fd47c19-1c4a-4d7d-b342-c10cef269344"/>
    <xsd:import namespace="a5f32de4-e402-4188-b034-e71ca7d22e54"/>
    <xsd:import namespace="05aa45cf-ed89-4733-97a8-db4ce5c51511"/>
    <xsd:import namespace="1bade001-0136-4e03-9f21-660bc978eea5"/>
    <xsd:import namespace="b6e5d2b4-0cac-43f8-be20-e91b0672e6b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3:Financial_x0020_Year" minOccurs="0"/>
                <xsd:element ref="ns5:MediaServiceMetadata" minOccurs="0"/>
                <xsd:element ref="ns5:MediaServiceFastMetadata" minOccurs="0"/>
                <xsd:element ref="ns5:Activity"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2:ProjName"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hidden="true" ma:internalName="DLCPolicyLabel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e001-0136-4e03-9f21-660bc978eea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ctivity" ma:index="28" nillable="true" ma:displayName="Activity" ma:format="Dropdown" ma:internalName="Activity">
      <xsd:simpleType>
        <xsd:restriction base="dms:Choice">
          <xsd:enumeration value="JFMP"/>
          <xsd:enumeration value="Program Targets"/>
          <xsd:enumeration value="Values Checking"/>
          <xsd:enumeration value="Fire Protection Plans"/>
          <xsd:enumeration value="Bushfire Management Strategies"/>
          <xsd:enumeration value="Reform Projects"/>
          <xsd:enumeration value="Public Safety Zones"/>
          <xsd:enumeration value="Tactical Planning"/>
          <xsd:enumeration value="Model of Cover Burning"/>
          <xsd:enumeration value="VicForests"/>
          <xsd:enumeration value="Storm Recovery"/>
          <xsd:enumeration value="OBRM"/>
          <xsd:enumeration value="Cultural Fire"/>
          <xsd:enumeration value="Burn Prioritisation"/>
          <xsd:enumeration value="Landscape Burn Planning"/>
          <xsd:enumeration value="Strategic Fuel Breaks"/>
          <xsd:enumeration value="Risk Management"/>
          <xsd:enumeration value="Divisional Presentations"/>
          <xsd:enumeration value="Program Preparedness"/>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d2b4-0cac-43f8-be20-e91b0672e6b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47</Value>
      <Value>2</Value>
      <Value>99</Value>
      <Value>1</Value>
    </TaxCatchAll>
    <ProjName xmlns="9fd47c19-1c4a-4d7d-b342-c10cef269344">JFMP 2023-24</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048d29b3-b9c7-4c6d-ab06-420a309c82dc</TermId>
        </TermInfo>
      </Terms>
    </b9b43b809ea4445880dbf70bb9849525>
    <_dlc_DocIdUrl xmlns="a5f32de4-e402-4188-b034-e71ca7d22e54">
      <Url>https://delwpvicgovau.sharepoint.com/sites/ecm_744/_layouts/15/DocIdRedir.aspx?ID=DOCID744-2128044663-495</Url>
      <Description>DOCID744-2128044663-495</Description>
    </_dlc_DocIdUrl>
    <DLCPolicyLabelValue xmlns="05aa45cf-ed89-4733-97a8-db4ce5c51511">Version 0.29</DLCPolicyLabelValue>
    <_dlc_DocId xmlns="a5f32de4-e402-4188-b034-e71ca7d22e54">DOCID744-2128044663-495</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inancial_x0020_Year xmlns="a5f32de4-e402-4188-b034-e71ca7d22e54">2020-21</Financial_x0020_Year>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Activity xmlns="1bade001-0136-4e03-9f21-660bc978eea5">JFMP</Activity>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lcf76f155ced4ddcb4097134ff3c332f xmlns="1bade001-0136-4e03-9f21-660bc978ee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C4547A-B7AA-4403-A64B-4CC5CEDF2A31}">
  <ds:schemaRefs>
    <ds:schemaRef ds:uri="office.server.policy"/>
  </ds:schemaRefs>
</ds:datastoreItem>
</file>

<file path=customXml/itemProps2.xml><?xml version="1.0" encoding="utf-8"?>
<ds:datastoreItem xmlns:ds="http://schemas.openxmlformats.org/officeDocument/2006/customXml" ds:itemID="{52F67104-F86A-4455-9638-55C2364AD0B3}">
  <ds:schemaRefs>
    <ds:schemaRef ds:uri="http://schemas.openxmlformats.org/officeDocument/2006/bibliography"/>
  </ds:schemaRefs>
</ds:datastoreItem>
</file>

<file path=customXml/itemProps3.xml><?xml version="1.0" encoding="utf-8"?>
<ds:datastoreItem xmlns:ds="http://schemas.openxmlformats.org/officeDocument/2006/customXml" ds:itemID="{7371DA0C-3E35-4398-8BFA-8811C659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1bade001-0136-4e03-9f21-660bc978eea5"/>
    <ds:schemaRef ds:uri="b6e5d2b4-0cac-43f8-be20-e91b0672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87E39-36A6-4E3F-AC4A-1237E738568E}">
  <ds:schemaRefs>
    <ds:schemaRef ds:uri="microsoft.office.server.policy.changes"/>
  </ds:schemaRefs>
</ds:datastoreItem>
</file>

<file path=customXml/itemProps5.xml><?xml version="1.0" encoding="utf-8"?>
<ds:datastoreItem xmlns:ds="http://schemas.openxmlformats.org/officeDocument/2006/customXml" ds:itemID="{E1235543-4773-4AD7-A5A5-3ACD80DC20B7}">
  <ds:schemaRefs>
    <ds:schemaRef ds:uri="Microsoft.SharePoint.Taxonomy.ContentTypeSync"/>
  </ds:schemaRefs>
</ds:datastoreItem>
</file>

<file path=customXml/itemProps6.xml><?xml version="1.0" encoding="utf-8"?>
<ds:datastoreItem xmlns:ds="http://schemas.openxmlformats.org/officeDocument/2006/customXml" ds:itemID="{EDF73450-E261-4CDC-A574-8D3BA1EBC093}">
  <ds:schemaRefs>
    <ds:schemaRef ds:uri="http://schemas.microsoft.com/sharepoint/v3/contenttype/forms"/>
  </ds:schemaRefs>
</ds:datastoreItem>
</file>

<file path=customXml/itemProps7.xml><?xml version="1.0" encoding="utf-8"?>
<ds:datastoreItem xmlns:ds="http://schemas.openxmlformats.org/officeDocument/2006/customXml" ds:itemID="{D07D1CEB-6701-4290-A713-17EF6D65346C}">
  <ds:schemaRefs>
    <ds:schemaRef ds:uri="http://schemas.microsoft.com/sharepoint/events"/>
  </ds:schemaRefs>
</ds:datastoreItem>
</file>

<file path=customXml/itemProps8.xml><?xml version="1.0" encoding="utf-8"?>
<ds:datastoreItem xmlns:ds="http://schemas.openxmlformats.org/officeDocument/2006/customXml" ds:itemID="{66B245B4-267E-4B3A-A1BE-687E3D3E5233}">
  <ds:schemaRefs>
    <ds:schemaRef ds:uri="05aa45cf-ed89-4733-97a8-db4ce5c51511"/>
    <ds:schemaRef ds:uri="9fd47c19-1c4a-4d7d-b342-c10cef269344"/>
    <ds:schemaRef ds:uri="http://schemas.microsoft.com/office/infopath/2007/PartnerControls"/>
    <ds:schemaRef ds:uri="http://schemas.microsoft.com/office/2006/documentManagement/types"/>
    <ds:schemaRef ds:uri="http://schemas.microsoft.com/office/2006/metadata/properties"/>
    <ds:schemaRef ds:uri="a5f32de4-e402-4188-b034-e71ca7d22e54"/>
    <ds:schemaRef ds:uri="http://purl.org/dc/elements/1.1/"/>
    <ds:schemaRef ds:uri="http://schemas.openxmlformats.org/package/2006/metadata/core-properties"/>
    <ds:schemaRef ds:uri="b6e5d2b4-0cac-43f8-be20-e91b0672e6be"/>
    <ds:schemaRef ds:uri="1bade001-0136-4e03-9f21-660bc978eea5"/>
    <ds:schemaRef ds:uri="http://schemas.microsoft.com/sharepoint/v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JFMP Amendments for 2023-2024_Master</vt:lpstr>
    </vt:vector>
  </TitlesOfParts>
  <Company>Hewlett-Packard Company</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JFMP Amendments for 2023-2024_Master</dc:title>
  <dc:subject/>
  <dc:creator>Phillip T Timpano (DELWP)</dc:creator>
  <cp:keywords/>
  <cp:lastModifiedBy>Phillip T Timpano (DEECA)</cp:lastModifiedBy>
  <cp:revision>9</cp:revision>
  <cp:lastPrinted>2016-10-06T19:10:00Z</cp:lastPrinted>
  <dcterms:created xsi:type="dcterms:W3CDTF">2023-11-27T00:27:00Z</dcterms:created>
  <dcterms:modified xsi:type="dcterms:W3CDTF">2023-11-27T00:37:00Z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0x0101009298E819CE1EBB4F8D2096B3E0F0C2911D001C6608001302734991A60895AE6CAB37</vt:lpwstr>
  </property>
  <property fmtid="{D5CDD505-2E9C-101B-9397-08002B2CF9AE}" pid="3" name="Records Class Project">
    <vt:lpwstr>47;#Project Governance|dcc8b15d-be2a-4ec9-8ccc-52ee5f7fec59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06bbe4da-2512-4388-9a7b-bfb84de600b7</vt:lpwstr>
  </property>
  <property fmtid="{D5CDD505-2E9C-101B-9397-08002B2CF9AE}" pid="7" name="Department Document Type">
    <vt:lpwstr>99;#Change Request|048d29b3-b9c7-4c6d-ab06-420a309c82dc</vt:lpwstr>
  </property>
  <property fmtid="{D5CDD505-2E9C-101B-9397-08002B2CF9AE}" pid="8" name="Record Purpose">
    <vt:lpwstr/>
  </property>
  <property fmtid="{D5CDD505-2E9C-101B-9397-08002B2CF9AE}" pid="9" name="_docset_NoMedatataSyncRequired">
    <vt:lpwstr>False</vt:lpwstr>
  </property>
  <property fmtid="{D5CDD505-2E9C-101B-9397-08002B2CF9AE}" pid="10" name="MSIP_Label_4257e2ab-f512-40e2-9c9a-c64247360765_Enabled">
    <vt:lpwstr>true</vt:lpwstr>
  </property>
  <property fmtid="{D5CDD505-2E9C-101B-9397-08002B2CF9AE}" pid="11" name="MSIP_Label_4257e2ab-f512-40e2-9c9a-c64247360765_SetDate">
    <vt:lpwstr>2022-04-05T04:32:38Z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f5973699-44ab-4c01-b076-5997cc415f8a</vt:lpwstr>
  </property>
  <property fmtid="{D5CDD505-2E9C-101B-9397-08002B2CF9AE}" pid="16" name="MSIP_Label_4257e2ab-f512-40e2-9c9a-c64247360765_ContentBits">
    <vt:lpwstr>2</vt:lpwstr>
  </property>
  <property fmtid="{D5CDD505-2E9C-101B-9397-08002B2CF9AE}" pid="17" name="MediaServiceImageTags">
    <vt:lpwstr/>
  </property>
</Properties>
</file>